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58CF" w14:textId="77777777" w:rsidR="0057644F" w:rsidRDefault="0057644F" w:rsidP="009B44E3">
      <w:pPr>
        <w:pStyle w:val="SH-AA1-14-L"/>
      </w:pPr>
      <w:bookmarkStart w:id="0" w:name="_Toc154926443"/>
      <w:r>
        <w:t>1.0</w:t>
      </w:r>
      <w:r>
        <w:tab/>
        <w:t>INTRODUCTION</w:t>
      </w:r>
      <w:bookmarkEnd w:id="0"/>
    </w:p>
    <w:p w14:paraId="3B69CCD9" w14:textId="77777777" w:rsidR="008475B6" w:rsidRDefault="00F12D82" w:rsidP="00F12D82">
      <w:pPr>
        <w:pStyle w:val="BD-AA2-10-L"/>
      </w:pPr>
      <w:r>
        <w:t>This document provides detailed information about the form.</w:t>
      </w:r>
    </w:p>
    <w:p w14:paraId="64E47DE4" w14:textId="77777777" w:rsidR="008475B6" w:rsidRDefault="008475B6" w:rsidP="00F12D82">
      <w:pPr>
        <w:pStyle w:val="BD-AA2-10-L"/>
      </w:pPr>
    </w:p>
    <w:p w14:paraId="2CBE8499" w14:textId="77777777" w:rsidR="00F12D82" w:rsidRDefault="00F12D82" w:rsidP="00F12D82">
      <w:pPr>
        <w:pStyle w:val="BD-AA2-10-L"/>
      </w:pPr>
      <w:r>
        <w:t xml:space="preserve">It is used to manage </w:t>
      </w:r>
      <w:r w:rsidR="008475B6">
        <w:t xml:space="preserve">the </w:t>
      </w:r>
      <w:r w:rsidR="00BA79D1">
        <w:t>Organization Type</w:t>
      </w:r>
      <w:r w:rsidR="008475B6">
        <w:t xml:space="preserve"> of import data (Group, Offer Of Service, Staff) for each </w:t>
      </w:r>
      <w:r w:rsidR="00BA79D1">
        <w:t>Record Type</w:t>
      </w:r>
      <w:r w:rsidR="008475B6">
        <w:t xml:space="preserve"> of data (Group, Group Registrar, Group Contact, Participant, Participant Job, Participant Certificate) for a specific </w:t>
      </w:r>
      <w:r w:rsidR="00C228B2">
        <w:t>Event I</w:t>
      </w:r>
      <w:r>
        <w:t xml:space="preserve">mport </w:t>
      </w:r>
      <w:r w:rsidR="00C228B2">
        <w:t>F</w:t>
      </w:r>
      <w:r>
        <w:t xml:space="preserve">ormat </w:t>
      </w:r>
      <w:r w:rsidR="00C228B2">
        <w:t>V</w:t>
      </w:r>
      <w:r>
        <w:t xml:space="preserve">ersion </w:t>
      </w:r>
      <w:r w:rsidR="00E32F63">
        <w:t>Id.</w:t>
      </w:r>
    </w:p>
    <w:p w14:paraId="23F1A339" w14:textId="77777777" w:rsidR="00451B3A" w:rsidRDefault="00451B3A" w:rsidP="00F12D82">
      <w:pPr>
        <w:pStyle w:val="BD-AA2-10-L"/>
      </w:pPr>
    </w:p>
    <w:p w14:paraId="080F79AF" w14:textId="77777777" w:rsidR="00451B3A" w:rsidRDefault="00451B3A" w:rsidP="00F12D82">
      <w:pPr>
        <w:pStyle w:val="BD-AA2-10-L"/>
      </w:pPr>
      <w:r>
        <w:t>This data is only required if importing of event registration data is required.</w:t>
      </w:r>
    </w:p>
    <w:p w14:paraId="54BBD5FC" w14:textId="77777777" w:rsidR="00C228B2" w:rsidRDefault="00C228B2" w:rsidP="00F12D82">
      <w:pPr>
        <w:pStyle w:val="BD-AA2-10-L"/>
      </w:pPr>
    </w:p>
    <w:p w14:paraId="450D1337" w14:textId="77777777" w:rsidR="009B44E3" w:rsidRDefault="009B44E3" w:rsidP="009B44E3">
      <w:pPr>
        <w:pStyle w:val="SH-AA2-12-L"/>
      </w:pPr>
      <w:bookmarkStart w:id="1" w:name="_Toc220383668"/>
      <w:bookmarkStart w:id="2" w:name="_Toc154926444"/>
      <w:r>
        <w:t>1.1</w:t>
      </w:r>
      <w:r>
        <w:tab/>
        <w:t>Related Information</w:t>
      </w:r>
      <w:bookmarkEnd w:id="1"/>
      <w:bookmarkEnd w:id="2"/>
    </w:p>
    <w:p w14:paraId="21A709B0" w14:textId="77777777" w:rsidR="009B44E3" w:rsidRDefault="009B44E3" w:rsidP="009B44E3">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9B44E3" w14:paraId="32D3B31B" w14:textId="77777777" w:rsidTr="009E11D5">
        <w:tc>
          <w:tcPr>
            <w:tcW w:w="1440" w:type="dxa"/>
            <w:tcBorders>
              <w:top w:val="single" w:sz="6" w:space="0" w:color="auto"/>
              <w:left w:val="single" w:sz="6" w:space="0" w:color="auto"/>
              <w:bottom w:val="single" w:sz="6" w:space="0" w:color="auto"/>
              <w:right w:val="single" w:sz="6" w:space="0" w:color="auto"/>
            </w:tcBorders>
            <w:shd w:val="pct20" w:color="auto" w:fill="auto"/>
          </w:tcPr>
          <w:p w14:paraId="202B5D36" w14:textId="77777777" w:rsidR="009B44E3" w:rsidRDefault="009B44E3" w:rsidP="009E11D5">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3AA3A3E7" w14:textId="77777777" w:rsidR="009B44E3" w:rsidRDefault="009B44E3" w:rsidP="009E11D5">
            <w:pPr>
              <w:pStyle w:val="TB-AA1-10-C"/>
            </w:pPr>
            <w:r>
              <w:t>Title</w:t>
            </w:r>
          </w:p>
        </w:tc>
      </w:tr>
      <w:tr w:rsidR="008475B6" w14:paraId="1607613A" w14:textId="77777777" w:rsidTr="007A2DEA">
        <w:tc>
          <w:tcPr>
            <w:tcW w:w="1440" w:type="dxa"/>
            <w:tcBorders>
              <w:top w:val="single" w:sz="6" w:space="0" w:color="auto"/>
              <w:left w:val="single" w:sz="6" w:space="0" w:color="auto"/>
              <w:bottom w:val="single" w:sz="6" w:space="0" w:color="auto"/>
              <w:right w:val="single" w:sz="6" w:space="0" w:color="auto"/>
            </w:tcBorders>
          </w:tcPr>
          <w:p w14:paraId="7E8AD2A5" w14:textId="77777777" w:rsidR="008475B6" w:rsidRDefault="008475B6" w:rsidP="007A2DEA">
            <w:pPr>
              <w:pStyle w:val="TB-AA2-10-L"/>
            </w:pPr>
            <w:r>
              <w:t>A-48-000</w:t>
            </w:r>
          </w:p>
        </w:tc>
        <w:tc>
          <w:tcPr>
            <w:tcW w:w="8784" w:type="dxa"/>
            <w:tcBorders>
              <w:top w:val="single" w:sz="6" w:space="0" w:color="auto"/>
              <w:left w:val="single" w:sz="6" w:space="0" w:color="auto"/>
              <w:bottom w:val="single" w:sz="6" w:space="0" w:color="auto"/>
              <w:right w:val="single" w:sz="6" w:space="0" w:color="auto"/>
            </w:tcBorders>
          </w:tcPr>
          <w:p w14:paraId="2EBFFADB" w14:textId="77777777" w:rsidR="008475B6" w:rsidRDefault="008475B6" w:rsidP="007A2DEA">
            <w:pPr>
              <w:pStyle w:val="TB-AA2-10-L"/>
            </w:pPr>
            <w:r>
              <w:t>Event Registration Data Import Setup Procedures</w:t>
            </w:r>
          </w:p>
        </w:tc>
      </w:tr>
      <w:tr w:rsidR="008475B6" w14:paraId="6946925A" w14:textId="77777777" w:rsidTr="007A2DEA">
        <w:tc>
          <w:tcPr>
            <w:tcW w:w="1440" w:type="dxa"/>
            <w:tcBorders>
              <w:top w:val="single" w:sz="6" w:space="0" w:color="auto"/>
              <w:left w:val="single" w:sz="6" w:space="0" w:color="auto"/>
              <w:bottom w:val="single" w:sz="6" w:space="0" w:color="auto"/>
              <w:right w:val="single" w:sz="6" w:space="0" w:color="auto"/>
            </w:tcBorders>
          </w:tcPr>
          <w:p w14:paraId="3429B45B" w14:textId="77777777" w:rsidR="008475B6" w:rsidRDefault="008475B6" w:rsidP="007A2DEA">
            <w:pPr>
              <w:pStyle w:val="CM-TB-AA2-10-L"/>
            </w:pPr>
            <w:r w:rsidRPr="005B57BC">
              <w:t>F-48-810</w:t>
            </w:r>
          </w:p>
        </w:tc>
        <w:tc>
          <w:tcPr>
            <w:tcW w:w="8784" w:type="dxa"/>
            <w:tcBorders>
              <w:top w:val="single" w:sz="6" w:space="0" w:color="auto"/>
              <w:left w:val="single" w:sz="6" w:space="0" w:color="auto"/>
              <w:bottom w:val="single" w:sz="6" w:space="0" w:color="auto"/>
              <w:right w:val="single" w:sz="6" w:space="0" w:color="auto"/>
            </w:tcBorders>
          </w:tcPr>
          <w:p w14:paraId="3EF8C912" w14:textId="77777777" w:rsidR="008475B6" w:rsidRPr="005B57BC" w:rsidRDefault="008475B6" w:rsidP="007A2DEA">
            <w:pPr>
              <w:pStyle w:val="CM-TB-AA2-10-L"/>
            </w:pPr>
            <w:r w:rsidRPr="005B57BC">
              <w:t>Event Import Format Version Maintenance</w:t>
            </w:r>
            <w:r>
              <w:t xml:space="preserve"> Form Procedures</w:t>
            </w:r>
          </w:p>
        </w:tc>
      </w:tr>
      <w:tr w:rsidR="008475B6" w14:paraId="0FF4ED22" w14:textId="77777777" w:rsidTr="007A2DEA">
        <w:tc>
          <w:tcPr>
            <w:tcW w:w="1440" w:type="dxa"/>
            <w:tcBorders>
              <w:top w:val="single" w:sz="6" w:space="0" w:color="auto"/>
              <w:left w:val="single" w:sz="6" w:space="0" w:color="auto"/>
              <w:bottom w:val="single" w:sz="6" w:space="0" w:color="auto"/>
              <w:right w:val="single" w:sz="6" w:space="0" w:color="auto"/>
            </w:tcBorders>
          </w:tcPr>
          <w:p w14:paraId="5369663A" w14:textId="77777777" w:rsidR="008475B6" w:rsidRDefault="008475B6" w:rsidP="007A2DEA">
            <w:pPr>
              <w:pStyle w:val="CM-TB-AA2-10-L"/>
            </w:pPr>
            <w:r w:rsidRPr="005B57BC">
              <w:t>F-48-8</w:t>
            </w:r>
            <w:r>
              <w:t>3</w:t>
            </w:r>
            <w:r w:rsidRPr="005B57BC">
              <w:t>0</w:t>
            </w:r>
          </w:p>
        </w:tc>
        <w:tc>
          <w:tcPr>
            <w:tcW w:w="8784" w:type="dxa"/>
            <w:tcBorders>
              <w:top w:val="single" w:sz="6" w:space="0" w:color="auto"/>
              <w:left w:val="single" w:sz="6" w:space="0" w:color="auto"/>
              <w:bottom w:val="single" w:sz="6" w:space="0" w:color="auto"/>
              <w:right w:val="single" w:sz="6" w:space="0" w:color="auto"/>
            </w:tcBorders>
          </w:tcPr>
          <w:p w14:paraId="0D83AF9E" w14:textId="77777777" w:rsidR="008475B6" w:rsidRPr="005B57BC" w:rsidRDefault="008475B6" w:rsidP="007A2DEA">
            <w:pPr>
              <w:pStyle w:val="CM-TB-AA2-10-L"/>
            </w:pPr>
            <w:r w:rsidRPr="005B57BC">
              <w:t>Event Import Field Option Maintenance</w:t>
            </w:r>
            <w:r>
              <w:t xml:space="preserve"> Form Procedures</w:t>
            </w:r>
          </w:p>
        </w:tc>
      </w:tr>
      <w:tr w:rsidR="008475B6" w14:paraId="5D48CCBA" w14:textId="77777777" w:rsidTr="007A2DEA">
        <w:tc>
          <w:tcPr>
            <w:tcW w:w="1440" w:type="dxa"/>
            <w:tcBorders>
              <w:top w:val="single" w:sz="6" w:space="0" w:color="auto"/>
              <w:left w:val="single" w:sz="6" w:space="0" w:color="auto"/>
              <w:bottom w:val="single" w:sz="6" w:space="0" w:color="auto"/>
              <w:right w:val="single" w:sz="6" w:space="0" w:color="auto"/>
            </w:tcBorders>
          </w:tcPr>
          <w:p w14:paraId="4239F5B0" w14:textId="77777777" w:rsidR="008475B6" w:rsidRDefault="008475B6" w:rsidP="007A2DEA">
            <w:pPr>
              <w:pStyle w:val="CM-TB-AA2-10-L"/>
            </w:pPr>
            <w:r w:rsidRPr="005B57BC">
              <w:t>F</w:t>
            </w:r>
            <w:r>
              <w:t>-</w:t>
            </w:r>
            <w:r w:rsidRPr="005B57BC">
              <w:t>48</w:t>
            </w:r>
            <w:r>
              <w:t>-</w:t>
            </w:r>
            <w:r w:rsidRPr="005B57BC">
              <w:t>890</w:t>
            </w:r>
          </w:p>
        </w:tc>
        <w:tc>
          <w:tcPr>
            <w:tcW w:w="8784" w:type="dxa"/>
            <w:tcBorders>
              <w:top w:val="single" w:sz="6" w:space="0" w:color="auto"/>
              <w:left w:val="single" w:sz="6" w:space="0" w:color="auto"/>
              <w:bottom w:val="single" w:sz="6" w:space="0" w:color="auto"/>
              <w:right w:val="single" w:sz="6" w:space="0" w:color="auto"/>
            </w:tcBorders>
          </w:tcPr>
          <w:p w14:paraId="44932D97" w14:textId="77777777" w:rsidR="008475B6" w:rsidRPr="005B57BC" w:rsidRDefault="008475B6" w:rsidP="007A2DEA">
            <w:pPr>
              <w:pStyle w:val="CM-TB-AA2-10-L"/>
            </w:pPr>
            <w:r w:rsidRPr="005B57BC">
              <w:t xml:space="preserve">Event Registration Import </w:t>
            </w:r>
            <w:r>
              <w:t xml:space="preserve">Form </w:t>
            </w:r>
            <w:r w:rsidRPr="005B57BC">
              <w:t>Procedures</w:t>
            </w:r>
          </w:p>
        </w:tc>
      </w:tr>
      <w:tr w:rsidR="00F812E0" w14:paraId="2EF94B39" w14:textId="77777777" w:rsidTr="001605D0">
        <w:tc>
          <w:tcPr>
            <w:tcW w:w="1440" w:type="dxa"/>
            <w:tcBorders>
              <w:top w:val="single" w:sz="6" w:space="0" w:color="auto"/>
              <w:left w:val="single" w:sz="6" w:space="0" w:color="auto"/>
              <w:bottom w:val="single" w:sz="6" w:space="0" w:color="auto"/>
              <w:right w:val="single" w:sz="6" w:space="0" w:color="auto"/>
            </w:tcBorders>
          </w:tcPr>
          <w:p w14:paraId="4CE2D15D" w14:textId="77777777" w:rsidR="00F812E0" w:rsidRPr="005B57BC" w:rsidRDefault="00F812E0" w:rsidP="001605D0">
            <w:pPr>
              <w:pStyle w:val="CM-TB-AA2-10-L"/>
            </w:pPr>
            <w:r>
              <w:t>F-48-910</w:t>
            </w:r>
          </w:p>
        </w:tc>
        <w:tc>
          <w:tcPr>
            <w:tcW w:w="8784" w:type="dxa"/>
            <w:tcBorders>
              <w:top w:val="single" w:sz="6" w:space="0" w:color="auto"/>
              <w:left w:val="single" w:sz="6" w:space="0" w:color="auto"/>
              <w:bottom w:val="single" w:sz="6" w:space="0" w:color="auto"/>
              <w:right w:val="single" w:sz="6" w:space="0" w:color="auto"/>
            </w:tcBorders>
          </w:tcPr>
          <w:p w14:paraId="3486B5CD" w14:textId="77777777" w:rsidR="00F812E0" w:rsidRPr="005B57BC" w:rsidRDefault="00F812E0" w:rsidP="001605D0">
            <w:pPr>
              <w:pStyle w:val="CM-TB-AA2-10-L"/>
            </w:pPr>
            <w:r>
              <w:t>Create New Event Import Data Form</w:t>
            </w:r>
          </w:p>
        </w:tc>
      </w:tr>
    </w:tbl>
    <w:p w14:paraId="2CC783B4" w14:textId="77777777" w:rsidR="009B44E3" w:rsidRDefault="009B44E3" w:rsidP="009B44E3">
      <w:pPr>
        <w:pStyle w:val="BD-AA2-10-L"/>
      </w:pPr>
    </w:p>
    <w:p w14:paraId="7D145A7E" w14:textId="77777777" w:rsidR="009B44E3" w:rsidRDefault="009B44E3" w:rsidP="009B44E3">
      <w:pPr>
        <w:pStyle w:val="SH-AA2-12-L"/>
      </w:pPr>
      <w:bookmarkStart w:id="3" w:name="_Toc433016475"/>
      <w:bookmarkStart w:id="4" w:name="_Toc154926445"/>
      <w:r>
        <w:t>1.2</w:t>
      </w:r>
      <w:r>
        <w:tab/>
        <w:t>Change Control</w:t>
      </w:r>
      <w:bookmarkEnd w:id="3"/>
      <w:bookmarkEnd w:id="4"/>
    </w:p>
    <w:p w14:paraId="10E08644" w14:textId="77777777" w:rsidR="009B44E3" w:rsidRDefault="009B44E3" w:rsidP="009B44E3">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9B44E3" w14:paraId="71AC1A60" w14:textId="77777777" w:rsidTr="009E11D5">
        <w:tc>
          <w:tcPr>
            <w:tcW w:w="1440" w:type="dxa"/>
            <w:tcBorders>
              <w:top w:val="single" w:sz="6" w:space="0" w:color="auto"/>
              <w:left w:val="single" w:sz="6" w:space="0" w:color="auto"/>
              <w:bottom w:val="single" w:sz="6" w:space="0" w:color="auto"/>
              <w:right w:val="single" w:sz="6" w:space="0" w:color="auto"/>
            </w:tcBorders>
            <w:shd w:val="pct20" w:color="auto" w:fill="auto"/>
          </w:tcPr>
          <w:p w14:paraId="108BA729" w14:textId="77777777" w:rsidR="009B44E3" w:rsidRDefault="009B44E3" w:rsidP="009E11D5">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8989C2C" w14:textId="77777777" w:rsidR="009B44E3" w:rsidRDefault="009B44E3" w:rsidP="009E11D5">
            <w:pPr>
              <w:pStyle w:val="TB-AA1-10-C"/>
            </w:pPr>
            <w:r>
              <w:t>Information</w:t>
            </w:r>
          </w:p>
        </w:tc>
      </w:tr>
      <w:tr w:rsidR="009B44E3" w14:paraId="67093F78" w14:textId="77777777" w:rsidTr="009E11D5">
        <w:tc>
          <w:tcPr>
            <w:tcW w:w="1440" w:type="dxa"/>
            <w:tcBorders>
              <w:top w:val="single" w:sz="6" w:space="0" w:color="auto"/>
              <w:left w:val="single" w:sz="6" w:space="0" w:color="auto"/>
              <w:bottom w:val="single" w:sz="6" w:space="0" w:color="auto"/>
              <w:right w:val="single" w:sz="6" w:space="0" w:color="auto"/>
            </w:tcBorders>
          </w:tcPr>
          <w:p w14:paraId="727CBF45" w14:textId="6DED5B69" w:rsidR="009B44E3" w:rsidRDefault="00F12D82" w:rsidP="009E11D5">
            <w:pPr>
              <w:pStyle w:val="TB-AA2-10-L"/>
            </w:pPr>
            <w:r>
              <w:t>20</w:t>
            </w:r>
            <w:r w:rsidR="00C217F7">
              <w:t>2</w:t>
            </w:r>
            <w:r w:rsidR="00757FE1">
              <w:t>3/12/31</w:t>
            </w:r>
          </w:p>
        </w:tc>
        <w:tc>
          <w:tcPr>
            <w:tcW w:w="8784" w:type="dxa"/>
            <w:tcBorders>
              <w:top w:val="single" w:sz="6" w:space="0" w:color="auto"/>
              <w:left w:val="single" w:sz="6" w:space="0" w:color="auto"/>
              <w:bottom w:val="single" w:sz="6" w:space="0" w:color="auto"/>
              <w:right w:val="single" w:sz="6" w:space="0" w:color="auto"/>
            </w:tcBorders>
          </w:tcPr>
          <w:p w14:paraId="36C2B792" w14:textId="5A555080" w:rsidR="009B44E3" w:rsidRDefault="00757FE1" w:rsidP="009E11D5">
            <w:pPr>
              <w:pStyle w:val="TB-AA2-10-L"/>
            </w:pPr>
            <w:r>
              <w:t>Complete update</w:t>
            </w:r>
            <w:r w:rsidR="00F12D82">
              <w:t>.</w:t>
            </w:r>
          </w:p>
        </w:tc>
      </w:tr>
    </w:tbl>
    <w:p w14:paraId="68D4B9DB" w14:textId="77777777" w:rsidR="009B44E3" w:rsidRDefault="009B44E3" w:rsidP="009B44E3">
      <w:pPr>
        <w:pStyle w:val="BD-AA2-10-L"/>
      </w:pPr>
    </w:p>
    <w:p w14:paraId="43EAE98A" w14:textId="77777777" w:rsidR="00D52B8A" w:rsidRDefault="00D52B8A" w:rsidP="009B44E3">
      <w:pPr>
        <w:pStyle w:val="SH-AA1-14-L"/>
      </w:pPr>
      <w:bookmarkStart w:id="5" w:name="_Toc154926446"/>
      <w:r>
        <w:t>2.0</w:t>
      </w:r>
      <w:r>
        <w:tab/>
        <w:t>Contents</w:t>
      </w:r>
      <w:bookmarkEnd w:id="5"/>
    </w:p>
    <w:bookmarkStart w:id="6" w:name="_Toc246051656"/>
    <w:bookmarkStart w:id="7" w:name="_Toc189708035"/>
    <w:p w14:paraId="582197D3" w14:textId="353F25C5" w:rsidR="004B5C41" w:rsidRDefault="004B5C41">
      <w:pPr>
        <w:pStyle w:val="TOC1"/>
        <w:rPr>
          <w:rFonts w:asciiTheme="minorHAnsi" w:eastAsiaTheme="minorEastAsia" w:hAnsiTheme="minorHAnsi" w:cstheme="minorBidi"/>
          <w:b w:val="0"/>
          <w:caps w:val="0"/>
          <w:color w:val="auto"/>
          <w:kern w:val="2"/>
          <w:sz w:val="22"/>
          <w14:ligatures w14:val="standardContextual"/>
        </w:rPr>
      </w:pPr>
      <w:r>
        <w:fldChar w:fldCharType="begin"/>
      </w:r>
      <w:r>
        <w:instrText xml:space="preserve"> TOC \o "1-4" \h \z \u </w:instrText>
      </w:r>
      <w:r>
        <w:fldChar w:fldCharType="separate"/>
      </w:r>
      <w:hyperlink w:anchor="_Toc154926443" w:history="1">
        <w:r w:rsidRPr="00D6676A">
          <w:rPr>
            <w:rStyle w:val="Hyperlink"/>
          </w:rPr>
          <w:t>1.0</w:t>
        </w:r>
        <w:r>
          <w:rPr>
            <w:rFonts w:asciiTheme="minorHAnsi" w:eastAsiaTheme="minorEastAsia" w:hAnsiTheme="minorHAnsi" w:cstheme="minorBidi"/>
            <w:b w:val="0"/>
            <w:caps w:val="0"/>
            <w:color w:val="auto"/>
            <w:kern w:val="2"/>
            <w:sz w:val="22"/>
            <w14:ligatures w14:val="standardContextual"/>
          </w:rPr>
          <w:tab/>
        </w:r>
        <w:r w:rsidRPr="00D6676A">
          <w:rPr>
            <w:rStyle w:val="Hyperlink"/>
          </w:rPr>
          <w:t>INTRODUCTION</w:t>
        </w:r>
        <w:r>
          <w:rPr>
            <w:webHidden/>
          </w:rPr>
          <w:tab/>
        </w:r>
        <w:r>
          <w:rPr>
            <w:webHidden/>
          </w:rPr>
          <w:fldChar w:fldCharType="begin"/>
        </w:r>
        <w:r>
          <w:rPr>
            <w:webHidden/>
          </w:rPr>
          <w:instrText xml:space="preserve"> PAGEREF _Toc154926443 \h </w:instrText>
        </w:r>
        <w:r>
          <w:rPr>
            <w:webHidden/>
          </w:rPr>
        </w:r>
        <w:r>
          <w:rPr>
            <w:webHidden/>
          </w:rPr>
          <w:fldChar w:fldCharType="separate"/>
        </w:r>
        <w:r>
          <w:rPr>
            <w:webHidden/>
          </w:rPr>
          <w:t>1</w:t>
        </w:r>
        <w:r>
          <w:rPr>
            <w:webHidden/>
          </w:rPr>
          <w:fldChar w:fldCharType="end"/>
        </w:r>
      </w:hyperlink>
    </w:p>
    <w:p w14:paraId="1BCA56DE" w14:textId="36DC29C6" w:rsidR="004B5C41" w:rsidRDefault="004B5C41">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26444" w:history="1">
        <w:r w:rsidRPr="00D6676A">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D6676A">
          <w:rPr>
            <w:rStyle w:val="Hyperlink"/>
            <w:noProof/>
          </w:rPr>
          <w:t>Related Information</w:t>
        </w:r>
        <w:r>
          <w:rPr>
            <w:noProof/>
            <w:webHidden/>
          </w:rPr>
          <w:tab/>
        </w:r>
        <w:r>
          <w:rPr>
            <w:noProof/>
            <w:webHidden/>
          </w:rPr>
          <w:fldChar w:fldCharType="begin"/>
        </w:r>
        <w:r>
          <w:rPr>
            <w:noProof/>
            <w:webHidden/>
          </w:rPr>
          <w:instrText xml:space="preserve"> PAGEREF _Toc154926444 \h </w:instrText>
        </w:r>
        <w:r>
          <w:rPr>
            <w:noProof/>
            <w:webHidden/>
          </w:rPr>
        </w:r>
        <w:r>
          <w:rPr>
            <w:noProof/>
            <w:webHidden/>
          </w:rPr>
          <w:fldChar w:fldCharType="separate"/>
        </w:r>
        <w:r>
          <w:rPr>
            <w:noProof/>
            <w:webHidden/>
          </w:rPr>
          <w:t>1</w:t>
        </w:r>
        <w:r>
          <w:rPr>
            <w:noProof/>
            <w:webHidden/>
          </w:rPr>
          <w:fldChar w:fldCharType="end"/>
        </w:r>
      </w:hyperlink>
    </w:p>
    <w:p w14:paraId="3C7334A0" w14:textId="564345C0" w:rsidR="004B5C41" w:rsidRDefault="004B5C41">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26445" w:history="1">
        <w:r w:rsidRPr="00D6676A">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D6676A">
          <w:rPr>
            <w:rStyle w:val="Hyperlink"/>
            <w:noProof/>
          </w:rPr>
          <w:t>Change Control</w:t>
        </w:r>
        <w:r>
          <w:rPr>
            <w:noProof/>
            <w:webHidden/>
          </w:rPr>
          <w:tab/>
        </w:r>
        <w:r>
          <w:rPr>
            <w:noProof/>
            <w:webHidden/>
          </w:rPr>
          <w:fldChar w:fldCharType="begin"/>
        </w:r>
        <w:r>
          <w:rPr>
            <w:noProof/>
            <w:webHidden/>
          </w:rPr>
          <w:instrText xml:space="preserve"> PAGEREF _Toc154926445 \h </w:instrText>
        </w:r>
        <w:r>
          <w:rPr>
            <w:noProof/>
            <w:webHidden/>
          </w:rPr>
        </w:r>
        <w:r>
          <w:rPr>
            <w:noProof/>
            <w:webHidden/>
          </w:rPr>
          <w:fldChar w:fldCharType="separate"/>
        </w:r>
        <w:r>
          <w:rPr>
            <w:noProof/>
            <w:webHidden/>
          </w:rPr>
          <w:t>1</w:t>
        </w:r>
        <w:r>
          <w:rPr>
            <w:noProof/>
            <w:webHidden/>
          </w:rPr>
          <w:fldChar w:fldCharType="end"/>
        </w:r>
      </w:hyperlink>
    </w:p>
    <w:p w14:paraId="2AB6BDE3" w14:textId="78D46D57"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46" w:history="1">
        <w:r w:rsidRPr="00D6676A">
          <w:rPr>
            <w:rStyle w:val="Hyperlink"/>
          </w:rPr>
          <w:t>2.0</w:t>
        </w:r>
        <w:r>
          <w:rPr>
            <w:rFonts w:asciiTheme="minorHAnsi" w:eastAsiaTheme="minorEastAsia" w:hAnsiTheme="minorHAnsi" w:cstheme="minorBidi"/>
            <w:b w:val="0"/>
            <w:caps w:val="0"/>
            <w:color w:val="auto"/>
            <w:kern w:val="2"/>
            <w:sz w:val="22"/>
            <w14:ligatures w14:val="standardContextual"/>
          </w:rPr>
          <w:tab/>
        </w:r>
        <w:r w:rsidRPr="00D6676A">
          <w:rPr>
            <w:rStyle w:val="Hyperlink"/>
          </w:rPr>
          <w:t>Contents</w:t>
        </w:r>
        <w:r>
          <w:rPr>
            <w:webHidden/>
          </w:rPr>
          <w:tab/>
        </w:r>
        <w:r>
          <w:rPr>
            <w:webHidden/>
          </w:rPr>
          <w:fldChar w:fldCharType="begin"/>
        </w:r>
        <w:r>
          <w:rPr>
            <w:webHidden/>
          </w:rPr>
          <w:instrText xml:space="preserve"> PAGEREF _Toc154926446 \h </w:instrText>
        </w:r>
        <w:r>
          <w:rPr>
            <w:webHidden/>
          </w:rPr>
        </w:r>
        <w:r>
          <w:rPr>
            <w:webHidden/>
          </w:rPr>
          <w:fldChar w:fldCharType="separate"/>
        </w:r>
        <w:r>
          <w:rPr>
            <w:webHidden/>
          </w:rPr>
          <w:t>1</w:t>
        </w:r>
        <w:r>
          <w:rPr>
            <w:webHidden/>
          </w:rPr>
          <w:fldChar w:fldCharType="end"/>
        </w:r>
      </w:hyperlink>
    </w:p>
    <w:p w14:paraId="3F9F6630" w14:textId="51692880"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47" w:history="1">
        <w:r w:rsidRPr="00D6676A">
          <w:rPr>
            <w:rStyle w:val="Hyperlink"/>
          </w:rPr>
          <w:t>3.0</w:t>
        </w:r>
        <w:r>
          <w:rPr>
            <w:rFonts w:asciiTheme="minorHAnsi" w:eastAsiaTheme="minorEastAsia" w:hAnsiTheme="minorHAnsi" w:cstheme="minorBidi"/>
            <w:b w:val="0"/>
            <w:caps w:val="0"/>
            <w:color w:val="auto"/>
            <w:kern w:val="2"/>
            <w:sz w:val="22"/>
            <w14:ligatures w14:val="standardContextual"/>
          </w:rPr>
          <w:tab/>
        </w:r>
        <w:r w:rsidRPr="00D6676A">
          <w:rPr>
            <w:rStyle w:val="Hyperlink"/>
          </w:rPr>
          <w:t>NOTES</w:t>
        </w:r>
        <w:r>
          <w:rPr>
            <w:webHidden/>
          </w:rPr>
          <w:tab/>
        </w:r>
        <w:r>
          <w:rPr>
            <w:webHidden/>
          </w:rPr>
          <w:fldChar w:fldCharType="begin"/>
        </w:r>
        <w:r>
          <w:rPr>
            <w:webHidden/>
          </w:rPr>
          <w:instrText xml:space="preserve"> PAGEREF _Toc154926447 \h </w:instrText>
        </w:r>
        <w:r>
          <w:rPr>
            <w:webHidden/>
          </w:rPr>
        </w:r>
        <w:r>
          <w:rPr>
            <w:webHidden/>
          </w:rPr>
          <w:fldChar w:fldCharType="separate"/>
        </w:r>
        <w:r>
          <w:rPr>
            <w:webHidden/>
          </w:rPr>
          <w:t>2</w:t>
        </w:r>
        <w:r>
          <w:rPr>
            <w:webHidden/>
          </w:rPr>
          <w:fldChar w:fldCharType="end"/>
        </w:r>
      </w:hyperlink>
    </w:p>
    <w:p w14:paraId="6120062B" w14:textId="1EEB4CFA" w:rsidR="004B5C41" w:rsidRDefault="004B5C41">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26448" w:history="1">
        <w:r w:rsidRPr="00D6676A">
          <w:rPr>
            <w:rStyle w:val="Hyperlink"/>
            <w:noProof/>
          </w:rPr>
          <w:t>3.1</w:t>
        </w:r>
        <w:r>
          <w:rPr>
            <w:rFonts w:asciiTheme="minorHAnsi" w:eastAsiaTheme="minorEastAsia" w:hAnsiTheme="minorHAnsi" w:cstheme="minorBidi"/>
            <w:b w:val="0"/>
            <w:noProof/>
            <w:color w:val="auto"/>
            <w:kern w:val="2"/>
            <w:sz w:val="22"/>
            <w:szCs w:val="22"/>
            <w14:ligatures w14:val="standardContextual"/>
          </w:rPr>
          <w:tab/>
        </w:r>
        <w:r w:rsidRPr="00D6676A">
          <w:rPr>
            <w:rStyle w:val="Hyperlink"/>
            <w:noProof/>
          </w:rPr>
          <w:t>Event Import Record Type Use</w:t>
        </w:r>
        <w:r>
          <w:rPr>
            <w:noProof/>
            <w:webHidden/>
          </w:rPr>
          <w:tab/>
        </w:r>
        <w:r>
          <w:rPr>
            <w:noProof/>
            <w:webHidden/>
          </w:rPr>
          <w:fldChar w:fldCharType="begin"/>
        </w:r>
        <w:r>
          <w:rPr>
            <w:noProof/>
            <w:webHidden/>
          </w:rPr>
          <w:instrText xml:space="preserve"> PAGEREF _Toc154926448 \h </w:instrText>
        </w:r>
        <w:r>
          <w:rPr>
            <w:noProof/>
            <w:webHidden/>
          </w:rPr>
        </w:r>
        <w:r>
          <w:rPr>
            <w:noProof/>
            <w:webHidden/>
          </w:rPr>
          <w:fldChar w:fldCharType="separate"/>
        </w:r>
        <w:r>
          <w:rPr>
            <w:noProof/>
            <w:webHidden/>
          </w:rPr>
          <w:t>2</w:t>
        </w:r>
        <w:r>
          <w:rPr>
            <w:noProof/>
            <w:webHidden/>
          </w:rPr>
          <w:fldChar w:fldCharType="end"/>
        </w:r>
      </w:hyperlink>
    </w:p>
    <w:p w14:paraId="24998B72" w14:textId="7EAAA16B"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49" w:history="1">
        <w:r w:rsidRPr="00D6676A">
          <w:rPr>
            <w:rStyle w:val="Hyperlink"/>
          </w:rPr>
          <w:t>4.0</w:t>
        </w:r>
        <w:r>
          <w:rPr>
            <w:rFonts w:asciiTheme="minorHAnsi" w:eastAsiaTheme="minorEastAsia" w:hAnsiTheme="minorHAnsi" w:cstheme="minorBidi"/>
            <w:b w:val="0"/>
            <w:caps w:val="0"/>
            <w:color w:val="auto"/>
            <w:kern w:val="2"/>
            <w:sz w:val="22"/>
            <w14:ligatures w14:val="standardContextual"/>
          </w:rPr>
          <w:tab/>
        </w:r>
        <w:r w:rsidRPr="00D6676A">
          <w:rPr>
            <w:rStyle w:val="Hyperlink"/>
          </w:rPr>
          <w:t>Rules</w:t>
        </w:r>
        <w:r>
          <w:rPr>
            <w:webHidden/>
          </w:rPr>
          <w:tab/>
        </w:r>
        <w:r>
          <w:rPr>
            <w:webHidden/>
          </w:rPr>
          <w:fldChar w:fldCharType="begin"/>
        </w:r>
        <w:r>
          <w:rPr>
            <w:webHidden/>
          </w:rPr>
          <w:instrText xml:space="preserve"> PAGEREF _Toc154926449 \h </w:instrText>
        </w:r>
        <w:r>
          <w:rPr>
            <w:webHidden/>
          </w:rPr>
        </w:r>
        <w:r>
          <w:rPr>
            <w:webHidden/>
          </w:rPr>
          <w:fldChar w:fldCharType="separate"/>
        </w:r>
        <w:r>
          <w:rPr>
            <w:webHidden/>
          </w:rPr>
          <w:t>2</w:t>
        </w:r>
        <w:r>
          <w:rPr>
            <w:webHidden/>
          </w:rPr>
          <w:fldChar w:fldCharType="end"/>
        </w:r>
      </w:hyperlink>
    </w:p>
    <w:p w14:paraId="31875681" w14:textId="006CDDFD"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0" w:history="1">
        <w:r w:rsidRPr="00D6676A">
          <w:rPr>
            <w:rStyle w:val="Hyperlink"/>
          </w:rPr>
          <w:t>100.0</w:t>
        </w:r>
        <w:r>
          <w:rPr>
            <w:rFonts w:asciiTheme="minorHAnsi" w:eastAsiaTheme="minorEastAsia" w:hAnsiTheme="minorHAnsi" w:cstheme="minorBidi"/>
            <w:b w:val="0"/>
            <w:caps w:val="0"/>
            <w:color w:val="auto"/>
            <w:kern w:val="2"/>
            <w:sz w:val="22"/>
            <w14:ligatures w14:val="standardContextual"/>
          </w:rPr>
          <w:tab/>
        </w:r>
        <w:r w:rsidRPr="00D6676A">
          <w:rPr>
            <w:rStyle w:val="Hyperlink"/>
          </w:rPr>
          <w:t>Tabs / Fields / Buttons</w:t>
        </w:r>
        <w:r>
          <w:rPr>
            <w:webHidden/>
          </w:rPr>
          <w:tab/>
        </w:r>
        <w:r>
          <w:rPr>
            <w:webHidden/>
          </w:rPr>
          <w:fldChar w:fldCharType="begin"/>
        </w:r>
        <w:r>
          <w:rPr>
            <w:webHidden/>
          </w:rPr>
          <w:instrText xml:space="preserve"> PAGEREF _Toc154926450 \h </w:instrText>
        </w:r>
        <w:r>
          <w:rPr>
            <w:webHidden/>
          </w:rPr>
        </w:r>
        <w:r>
          <w:rPr>
            <w:webHidden/>
          </w:rPr>
          <w:fldChar w:fldCharType="separate"/>
        </w:r>
        <w:r>
          <w:rPr>
            <w:webHidden/>
          </w:rPr>
          <w:t>3</w:t>
        </w:r>
        <w:r>
          <w:rPr>
            <w:webHidden/>
          </w:rPr>
          <w:fldChar w:fldCharType="end"/>
        </w:r>
      </w:hyperlink>
    </w:p>
    <w:p w14:paraId="300E4E48" w14:textId="650BB045"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1" w:history="1">
        <w:r w:rsidRPr="00D6676A">
          <w:rPr>
            <w:rStyle w:val="Hyperlink"/>
          </w:rPr>
          <w:t>110.0</w:t>
        </w:r>
        <w:r>
          <w:rPr>
            <w:rFonts w:asciiTheme="minorHAnsi" w:eastAsiaTheme="minorEastAsia" w:hAnsiTheme="minorHAnsi" w:cstheme="minorBidi"/>
            <w:b w:val="0"/>
            <w:caps w:val="0"/>
            <w:color w:val="auto"/>
            <w:kern w:val="2"/>
            <w:sz w:val="22"/>
            <w14:ligatures w14:val="standardContextual"/>
          </w:rPr>
          <w:tab/>
        </w:r>
        <w:r w:rsidRPr="00D6676A">
          <w:rPr>
            <w:rStyle w:val="Hyperlink"/>
          </w:rPr>
          <w:t>Event Import Record Type Maintenance Form Basic Fields / Buttons</w:t>
        </w:r>
        <w:r>
          <w:rPr>
            <w:webHidden/>
          </w:rPr>
          <w:tab/>
        </w:r>
        <w:r>
          <w:rPr>
            <w:webHidden/>
          </w:rPr>
          <w:fldChar w:fldCharType="begin"/>
        </w:r>
        <w:r>
          <w:rPr>
            <w:webHidden/>
          </w:rPr>
          <w:instrText xml:space="preserve"> PAGEREF _Toc154926451 \h </w:instrText>
        </w:r>
        <w:r>
          <w:rPr>
            <w:webHidden/>
          </w:rPr>
        </w:r>
        <w:r>
          <w:rPr>
            <w:webHidden/>
          </w:rPr>
          <w:fldChar w:fldCharType="separate"/>
        </w:r>
        <w:r>
          <w:rPr>
            <w:webHidden/>
          </w:rPr>
          <w:t>3</w:t>
        </w:r>
        <w:r>
          <w:rPr>
            <w:webHidden/>
          </w:rPr>
          <w:fldChar w:fldCharType="end"/>
        </w:r>
      </w:hyperlink>
    </w:p>
    <w:p w14:paraId="2FDDFB92" w14:textId="77670495"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2" w:history="1">
        <w:r w:rsidRPr="00D6676A">
          <w:rPr>
            <w:rStyle w:val="Hyperlink"/>
          </w:rPr>
          <w:t>120.0</w:t>
        </w:r>
        <w:r>
          <w:rPr>
            <w:rFonts w:asciiTheme="minorHAnsi" w:eastAsiaTheme="minorEastAsia" w:hAnsiTheme="minorHAnsi" w:cstheme="minorBidi"/>
            <w:b w:val="0"/>
            <w:caps w:val="0"/>
            <w:color w:val="auto"/>
            <w:kern w:val="2"/>
            <w:sz w:val="22"/>
            <w14:ligatures w14:val="standardContextual"/>
          </w:rPr>
          <w:tab/>
        </w:r>
        <w:r w:rsidRPr="00D6676A">
          <w:rPr>
            <w:rStyle w:val="Hyperlink"/>
          </w:rPr>
          <w:t>Event Import Record Type Maintenance Form - Maintenance Tab Fields</w:t>
        </w:r>
        <w:r>
          <w:rPr>
            <w:webHidden/>
          </w:rPr>
          <w:tab/>
        </w:r>
        <w:r>
          <w:rPr>
            <w:webHidden/>
          </w:rPr>
          <w:fldChar w:fldCharType="begin"/>
        </w:r>
        <w:r>
          <w:rPr>
            <w:webHidden/>
          </w:rPr>
          <w:instrText xml:space="preserve"> PAGEREF _Toc154926452 \h </w:instrText>
        </w:r>
        <w:r>
          <w:rPr>
            <w:webHidden/>
          </w:rPr>
        </w:r>
        <w:r>
          <w:rPr>
            <w:webHidden/>
          </w:rPr>
          <w:fldChar w:fldCharType="separate"/>
        </w:r>
        <w:r>
          <w:rPr>
            <w:webHidden/>
          </w:rPr>
          <w:t>3</w:t>
        </w:r>
        <w:r>
          <w:rPr>
            <w:webHidden/>
          </w:rPr>
          <w:fldChar w:fldCharType="end"/>
        </w:r>
      </w:hyperlink>
    </w:p>
    <w:p w14:paraId="7208DA97" w14:textId="4F488B29"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3" w:history="1">
        <w:r w:rsidRPr="00D6676A">
          <w:rPr>
            <w:rStyle w:val="Hyperlink"/>
          </w:rPr>
          <w:t>130.0</w:t>
        </w:r>
        <w:r>
          <w:rPr>
            <w:rFonts w:asciiTheme="minorHAnsi" w:eastAsiaTheme="minorEastAsia" w:hAnsiTheme="minorHAnsi" w:cstheme="minorBidi"/>
            <w:b w:val="0"/>
            <w:caps w:val="0"/>
            <w:color w:val="auto"/>
            <w:kern w:val="2"/>
            <w:sz w:val="22"/>
            <w14:ligatures w14:val="standardContextual"/>
          </w:rPr>
          <w:tab/>
        </w:r>
        <w:r w:rsidRPr="00D6676A">
          <w:rPr>
            <w:rStyle w:val="Hyperlink"/>
          </w:rPr>
          <w:t>Event Import Record Type Maintenance Form - Help Tab</w:t>
        </w:r>
        <w:r>
          <w:rPr>
            <w:webHidden/>
          </w:rPr>
          <w:tab/>
        </w:r>
        <w:r>
          <w:rPr>
            <w:webHidden/>
          </w:rPr>
          <w:fldChar w:fldCharType="begin"/>
        </w:r>
        <w:r>
          <w:rPr>
            <w:webHidden/>
          </w:rPr>
          <w:instrText xml:space="preserve"> PAGEREF _Toc154926453 \h </w:instrText>
        </w:r>
        <w:r>
          <w:rPr>
            <w:webHidden/>
          </w:rPr>
        </w:r>
        <w:r>
          <w:rPr>
            <w:webHidden/>
          </w:rPr>
          <w:fldChar w:fldCharType="separate"/>
        </w:r>
        <w:r>
          <w:rPr>
            <w:webHidden/>
          </w:rPr>
          <w:t>4</w:t>
        </w:r>
        <w:r>
          <w:rPr>
            <w:webHidden/>
          </w:rPr>
          <w:fldChar w:fldCharType="end"/>
        </w:r>
      </w:hyperlink>
    </w:p>
    <w:p w14:paraId="58B6C8CB" w14:textId="27CABDAD"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4" w:history="1">
        <w:r w:rsidRPr="00D6676A">
          <w:rPr>
            <w:rStyle w:val="Hyperlink"/>
          </w:rPr>
          <w:t>900.0</w:t>
        </w:r>
        <w:r>
          <w:rPr>
            <w:rFonts w:asciiTheme="minorHAnsi" w:eastAsiaTheme="minorEastAsia" w:hAnsiTheme="minorHAnsi" w:cstheme="minorBidi"/>
            <w:b w:val="0"/>
            <w:caps w:val="0"/>
            <w:color w:val="auto"/>
            <w:kern w:val="2"/>
            <w:sz w:val="22"/>
            <w14:ligatures w14:val="standardContextual"/>
          </w:rPr>
          <w:tab/>
        </w:r>
        <w:r w:rsidRPr="00D6676A">
          <w:rPr>
            <w:rStyle w:val="Hyperlink"/>
          </w:rPr>
          <w:t>Exhibits</w:t>
        </w:r>
        <w:r>
          <w:rPr>
            <w:webHidden/>
          </w:rPr>
          <w:tab/>
        </w:r>
        <w:r>
          <w:rPr>
            <w:webHidden/>
          </w:rPr>
          <w:fldChar w:fldCharType="begin"/>
        </w:r>
        <w:r>
          <w:rPr>
            <w:webHidden/>
          </w:rPr>
          <w:instrText xml:space="preserve"> PAGEREF _Toc154926454 \h </w:instrText>
        </w:r>
        <w:r>
          <w:rPr>
            <w:webHidden/>
          </w:rPr>
        </w:r>
        <w:r>
          <w:rPr>
            <w:webHidden/>
          </w:rPr>
          <w:fldChar w:fldCharType="separate"/>
        </w:r>
        <w:r>
          <w:rPr>
            <w:webHidden/>
          </w:rPr>
          <w:t>5</w:t>
        </w:r>
        <w:r>
          <w:rPr>
            <w:webHidden/>
          </w:rPr>
          <w:fldChar w:fldCharType="end"/>
        </w:r>
      </w:hyperlink>
    </w:p>
    <w:p w14:paraId="7741E9FC" w14:textId="31F5A5F3"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5" w:history="1">
        <w:r w:rsidRPr="00D6676A">
          <w:rPr>
            <w:rStyle w:val="Hyperlink"/>
          </w:rPr>
          <w:t>910.0</w:t>
        </w:r>
        <w:r>
          <w:rPr>
            <w:rFonts w:asciiTheme="minorHAnsi" w:eastAsiaTheme="minorEastAsia" w:hAnsiTheme="minorHAnsi" w:cstheme="minorBidi"/>
            <w:b w:val="0"/>
            <w:caps w:val="0"/>
            <w:color w:val="auto"/>
            <w:kern w:val="2"/>
            <w:sz w:val="22"/>
            <w14:ligatures w14:val="standardContextual"/>
          </w:rPr>
          <w:tab/>
        </w:r>
        <w:r w:rsidRPr="00D6676A">
          <w:rPr>
            <w:rStyle w:val="Hyperlink"/>
          </w:rPr>
          <w:t>F-48-820 - Event Import Record Type Maintenance Form Basic Form - Maintenace Tab - Exhibit</w:t>
        </w:r>
        <w:r>
          <w:rPr>
            <w:webHidden/>
          </w:rPr>
          <w:tab/>
        </w:r>
        <w:r>
          <w:rPr>
            <w:webHidden/>
          </w:rPr>
          <w:fldChar w:fldCharType="begin"/>
        </w:r>
        <w:r>
          <w:rPr>
            <w:webHidden/>
          </w:rPr>
          <w:instrText xml:space="preserve"> PAGEREF _Toc154926455 \h </w:instrText>
        </w:r>
        <w:r>
          <w:rPr>
            <w:webHidden/>
          </w:rPr>
        </w:r>
        <w:r>
          <w:rPr>
            <w:webHidden/>
          </w:rPr>
          <w:fldChar w:fldCharType="separate"/>
        </w:r>
        <w:r>
          <w:rPr>
            <w:webHidden/>
          </w:rPr>
          <w:t>5</w:t>
        </w:r>
        <w:r>
          <w:rPr>
            <w:webHidden/>
          </w:rPr>
          <w:fldChar w:fldCharType="end"/>
        </w:r>
      </w:hyperlink>
    </w:p>
    <w:p w14:paraId="36BA6B5F" w14:textId="186C69D4" w:rsidR="004B5C41" w:rsidRDefault="004B5C41">
      <w:pPr>
        <w:pStyle w:val="TOC1"/>
        <w:rPr>
          <w:rFonts w:asciiTheme="minorHAnsi" w:eastAsiaTheme="minorEastAsia" w:hAnsiTheme="minorHAnsi" w:cstheme="minorBidi"/>
          <w:b w:val="0"/>
          <w:caps w:val="0"/>
          <w:color w:val="auto"/>
          <w:kern w:val="2"/>
          <w:sz w:val="22"/>
          <w14:ligatures w14:val="standardContextual"/>
        </w:rPr>
      </w:pPr>
      <w:hyperlink w:anchor="_Toc154926456" w:history="1">
        <w:r w:rsidRPr="00D6676A">
          <w:rPr>
            <w:rStyle w:val="Hyperlink"/>
          </w:rPr>
          <w:t>920.0</w:t>
        </w:r>
        <w:r>
          <w:rPr>
            <w:rFonts w:asciiTheme="minorHAnsi" w:eastAsiaTheme="minorEastAsia" w:hAnsiTheme="minorHAnsi" w:cstheme="minorBidi"/>
            <w:b w:val="0"/>
            <w:caps w:val="0"/>
            <w:color w:val="auto"/>
            <w:kern w:val="2"/>
            <w:sz w:val="22"/>
            <w14:ligatures w14:val="standardContextual"/>
          </w:rPr>
          <w:tab/>
        </w:r>
        <w:r w:rsidRPr="00D6676A">
          <w:rPr>
            <w:rStyle w:val="Hyperlink"/>
          </w:rPr>
          <w:t>F-48-820 - Event Import Record Type Maintenance Form Basic Form - Help Tab - Exhibit</w:t>
        </w:r>
        <w:r>
          <w:rPr>
            <w:webHidden/>
          </w:rPr>
          <w:tab/>
        </w:r>
        <w:r>
          <w:rPr>
            <w:webHidden/>
          </w:rPr>
          <w:fldChar w:fldCharType="begin"/>
        </w:r>
        <w:r>
          <w:rPr>
            <w:webHidden/>
          </w:rPr>
          <w:instrText xml:space="preserve"> PAGEREF _Toc154926456 \h </w:instrText>
        </w:r>
        <w:r>
          <w:rPr>
            <w:webHidden/>
          </w:rPr>
        </w:r>
        <w:r>
          <w:rPr>
            <w:webHidden/>
          </w:rPr>
          <w:fldChar w:fldCharType="separate"/>
        </w:r>
        <w:r>
          <w:rPr>
            <w:webHidden/>
          </w:rPr>
          <w:t>5</w:t>
        </w:r>
        <w:r>
          <w:rPr>
            <w:webHidden/>
          </w:rPr>
          <w:fldChar w:fldCharType="end"/>
        </w:r>
      </w:hyperlink>
    </w:p>
    <w:p w14:paraId="01BDDABF" w14:textId="28B5FB0C" w:rsidR="00F6417C" w:rsidRPr="00933EEC" w:rsidRDefault="004B5C41" w:rsidP="00933EEC">
      <w:pPr>
        <w:pStyle w:val="BD-AA2-10-L"/>
      </w:pPr>
      <w:r>
        <w:rPr>
          <w:noProof/>
          <w:color w:val="000000" w:themeColor="text1"/>
          <w:szCs w:val="22"/>
        </w:rPr>
        <w:fldChar w:fldCharType="end"/>
      </w:r>
    </w:p>
    <w:p w14:paraId="6B7D78DF" w14:textId="55F7CF6C" w:rsidR="00767D17" w:rsidRDefault="00767D17" w:rsidP="00767D17">
      <w:pPr>
        <w:pStyle w:val="SH-AA1-14-L"/>
      </w:pPr>
      <w:bookmarkStart w:id="8" w:name="_Toc154926447"/>
      <w:r>
        <w:lastRenderedPageBreak/>
        <w:t>3.0</w:t>
      </w:r>
      <w:r>
        <w:tab/>
        <w:t>NOTES</w:t>
      </w:r>
      <w:bookmarkEnd w:id="6"/>
      <w:bookmarkEnd w:id="8"/>
    </w:p>
    <w:p w14:paraId="4792F8A7" w14:textId="77777777" w:rsidR="00592572" w:rsidRDefault="00592572" w:rsidP="00592572">
      <w:pPr>
        <w:pStyle w:val="SH-AA2-12-L"/>
      </w:pPr>
      <w:bookmarkStart w:id="9" w:name="_Toc154926448"/>
      <w:r>
        <w:t>3.1</w:t>
      </w:r>
      <w:r>
        <w:tab/>
      </w:r>
      <w:r w:rsidR="00634A7F">
        <w:t>Event Import Record Type</w:t>
      </w:r>
      <w:r>
        <w:t xml:space="preserve"> Use</w:t>
      </w:r>
      <w:bookmarkEnd w:id="9"/>
    </w:p>
    <w:p w14:paraId="6C59EFF6" w14:textId="77777777" w:rsidR="00592572" w:rsidRDefault="00592572" w:rsidP="00592572">
      <w:pPr>
        <w:pStyle w:val="BD-AA2-10-L"/>
      </w:pPr>
      <w:r>
        <w:t xml:space="preserve">Event </w:t>
      </w:r>
      <w:r w:rsidR="00E32F63">
        <w:t>Import Record Type</w:t>
      </w:r>
      <w:r>
        <w:t xml:space="preserve"> is used by the following form.</w:t>
      </w:r>
    </w:p>
    <w:p w14:paraId="5157B3A4" w14:textId="77777777" w:rsidR="00322A5A" w:rsidRPr="00634A7F" w:rsidRDefault="00592572" w:rsidP="00634A7F">
      <w:pPr>
        <w:pStyle w:val="BD-AA3-10-L"/>
      </w:pPr>
      <w:r w:rsidRPr="00634A7F">
        <w:t>- F-48-830 - Event Import Field Option Maintenance.</w:t>
      </w:r>
    </w:p>
    <w:p w14:paraId="2C937D69" w14:textId="77777777" w:rsidR="00592572" w:rsidRPr="00634A7F" w:rsidRDefault="00592572" w:rsidP="00634A7F">
      <w:pPr>
        <w:pStyle w:val="BD-AA3-10-L"/>
      </w:pPr>
    </w:p>
    <w:p w14:paraId="313EEF06" w14:textId="77777777" w:rsidR="00BA5727" w:rsidRDefault="00767D17" w:rsidP="009B44E3">
      <w:pPr>
        <w:pStyle w:val="SH-AA1-14-L"/>
      </w:pPr>
      <w:bookmarkStart w:id="10" w:name="_Toc154926449"/>
      <w:r>
        <w:t>4</w:t>
      </w:r>
      <w:r w:rsidR="00BA5727">
        <w:t>.0</w:t>
      </w:r>
      <w:r w:rsidR="00BA5727">
        <w:tab/>
        <w:t>Rules</w:t>
      </w:r>
      <w:bookmarkEnd w:id="10"/>
    </w:p>
    <w:p w14:paraId="566496C4" w14:textId="77777777" w:rsidR="007852E6" w:rsidRPr="007852E6" w:rsidRDefault="007852E6" w:rsidP="007852E6">
      <w:pPr>
        <w:pStyle w:val="BD-AA2-10-L"/>
      </w:pPr>
      <w:r w:rsidRPr="007852E6">
        <w:t>This section contains basic rules regarding the operation of the form.</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F812E0" w14:paraId="2706ACEA" w14:textId="77777777" w:rsidTr="00EE36F7">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BF8B205" w14:textId="77777777" w:rsidR="00F812E0" w:rsidRDefault="00F812E0" w:rsidP="007E30EC">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ED25B55" w14:textId="77777777" w:rsidR="00F812E0" w:rsidRDefault="00F812E0" w:rsidP="007E30EC">
            <w:pPr>
              <w:pStyle w:val="CM-TB-AA1-10-C"/>
            </w:pPr>
            <w:r>
              <w:t>Rule</w:t>
            </w:r>
          </w:p>
        </w:tc>
      </w:tr>
      <w:tr w:rsidR="004E206E" w14:paraId="5AC70935" w14:textId="77777777" w:rsidTr="007E30EC">
        <w:tc>
          <w:tcPr>
            <w:tcW w:w="720" w:type="dxa"/>
            <w:tcBorders>
              <w:top w:val="single" w:sz="6" w:space="0" w:color="auto"/>
              <w:left w:val="single" w:sz="6" w:space="0" w:color="auto"/>
              <w:bottom w:val="single" w:sz="6" w:space="0" w:color="auto"/>
              <w:right w:val="single" w:sz="6" w:space="0" w:color="auto"/>
            </w:tcBorders>
          </w:tcPr>
          <w:p w14:paraId="15878AF9" w14:textId="07FB0DD3" w:rsidR="004E206E" w:rsidRDefault="004E206E" w:rsidP="00E32F63">
            <w:pPr>
              <w:pStyle w:val="CM-TB-AA2-10-L"/>
            </w:pPr>
            <w:bookmarkStart w:id="11" w:name="_Hlk23863297"/>
            <w:r>
              <w:t>01.0</w:t>
            </w:r>
          </w:p>
        </w:tc>
        <w:tc>
          <w:tcPr>
            <w:tcW w:w="9504" w:type="dxa"/>
            <w:tcBorders>
              <w:top w:val="single" w:sz="6" w:space="0" w:color="auto"/>
              <w:left w:val="single" w:sz="6" w:space="0" w:color="auto"/>
              <w:bottom w:val="single" w:sz="6" w:space="0" w:color="auto"/>
              <w:right w:val="single" w:sz="6" w:space="0" w:color="auto"/>
            </w:tcBorders>
          </w:tcPr>
          <w:p w14:paraId="0BEB3E70" w14:textId="44469160" w:rsidR="004E206E" w:rsidRDefault="004E206E" w:rsidP="00451B3A">
            <w:pPr>
              <w:pStyle w:val="CM-TB-AA2-10-L"/>
            </w:pPr>
            <w:r>
              <w:t>Data in the form is filtered based on the selection made on the M-48-000 - Event Data Imp</w:t>
            </w:r>
            <w:r w:rsidR="00C217F7">
              <w:t>o</w:t>
            </w:r>
            <w:r>
              <w:t>rt - Export Management Menu.</w:t>
            </w:r>
          </w:p>
        </w:tc>
      </w:tr>
      <w:bookmarkEnd w:id="11"/>
      <w:tr w:rsidR="00F812E0" w14:paraId="3E0C4BA9" w14:textId="77777777" w:rsidTr="007E30EC">
        <w:tc>
          <w:tcPr>
            <w:tcW w:w="720" w:type="dxa"/>
            <w:tcBorders>
              <w:top w:val="single" w:sz="6" w:space="0" w:color="auto"/>
              <w:left w:val="single" w:sz="6" w:space="0" w:color="auto"/>
              <w:bottom w:val="single" w:sz="6" w:space="0" w:color="auto"/>
              <w:right w:val="single" w:sz="6" w:space="0" w:color="auto"/>
            </w:tcBorders>
          </w:tcPr>
          <w:p w14:paraId="4624491A" w14:textId="179E5639" w:rsidR="00F812E0" w:rsidRDefault="00F812E0" w:rsidP="00E32F63">
            <w:pPr>
              <w:pStyle w:val="CM-TB-AA2-10-L"/>
            </w:pPr>
            <w:r>
              <w:t>0</w:t>
            </w:r>
            <w:r w:rsidR="004E206E">
              <w:t>2</w:t>
            </w:r>
            <w:r>
              <w:t>.0</w:t>
            </w:r>
          </w:p>
        </w:tc>
        <w:tc>
          <w:tcPr>
            <w:tcW w:w="9504" w:type="dxa"/>
            <w:tcBorders>
              <w:top w:val="single" w:sz="6" w:space="0" w:color="auto"/>
              <w:left w:val="single" w:sz="6" w:space="0" w:color="auto"/>
              <w:bottom w:val="single" w:sz="6" w:space="0" w:color="auto"/>
              <w:right w:val="single" w:sz="6" w:space="0" w:color="auto"/>
            </w:tcBorders>
          </w:tcPr>
          <w:p w14:paraId="791537D8" w14:textId="77777777" w:rsidR="00F812E0" w:rsidRDefault="00F812E0" w:rsidP="00451B3A">
            <w:pPr>
              <w:pStyle w:val="CM-TB-AA2-10-L"/>
            </w:pPr>
            <w:r>
              <w:t>Event Import Format Version data must be setup in order to use an Event Registration Spreadsheet for importing registration data.</w:t>
            </w:r>
          </w:p>
        </w:tc>
      </w:tr>
      <w:tr w:rsidR="00F812E0" w14:paraId="427EC631" w14:textId="77777777" w:rsidTr="007E30EC">
        <w:tc>
          <w:tcPr>
            <w:tcW w:w="720" w:type="dxa"/>
            <w:tcBorders>
              <w:top w:val="single" w:sz="6" w:space="0" w:color="auto"/>
              <w:left w:val="single" w:sz="6" w:space="0" w:color="auto"/>
              <w:bottom w:val="single" w:sz="6" w:space="0" w:color="auto"/>
              <w:right w:val="single" w:sz="6" w:space="0" w:color="auto"/>
            </w:tcBorders>
          </w:tcPr>
          <w:p w14:paraId="78BF6556" w14:textId="334D8E91" w:rsidR="00F812E0" w:rsidRDefault="00F812E0" w:rsidP="00233251">
            <w:pPr>
              <w:pStyle w:val="CM-TB-AA2-10-L"/>
            </w:pPr>
            <w:r>
              <w:t>0</w:t>
            </w:r>
            <w:r w:rsidR="004E206E">
              <w:t>3</w:t>
            </w:r>
            <w:r>
              <w:t>.0</w:t>
            </w:r>
          </w:p>
        </w:tc>
        <w:tc>
          <w:tcPr>
            <w:tcW w:w="9504" w:type="dxa"/>
            <w:tcBorders>
              <w:top w:val="single" w:sz="6" w:space="0" w:color="auto"/>
              <w:left w:val="single" w:sz="6" w:space="0" w:color="auto"/>
              <w:bottom w:val="single" w:sz="6" w:space="0" w:color="auto"/>
              <w:right w:val="single" w:sz="6" w:space="0" w:color="auto"/>
            </w:tcBorders>
          </w:tcPr>
          <w:p w14:paraId="619F975D" w14:textId="77777777" w:rsidR="00F812E0" w:rsidRDefault="00F812E0" w:rsidP="00451B3A">
            <w:pPr>
              <w:pStyle w:val="CM-TB-AA2-10-L"/>
            </w:pPr>
            <w:r>
              <w:t>Event Import Record Type data must be setup in order to use an Event Registration Spreadsheet for importing registration data.</w:t>
            </w:r>
          </w:p>
        </w:tc>
      </w:tr>
      <w:tr w:rsidR="00F812E0" w14:paraId="5B6DFAA2" w14:textId="77777777" w:rsidTr="007E30EC">
        <w:tc>
          <w:tcPr>
            <w:tcW w:w="720" w:type="dxa"/>
            <w:tcBorders>
              <w:top w:val="single" w:sz="6" w:space="0" w:color="auto"/>
              <w:left w:val="single" w:sz="6" w:space="0" w:color="auto"/>
              <w:bottom w:val="single" w:sz="6" w:space="0" w:color="auto"/>
              <w:right w:val="single" w:sz="6" w:space="0" w:color="auto"/>
            </w:tcBorders>
          </w:tcPr>
          <w:p w14:paraId="148625DD" w14:textId="135D4766" w:rsidR="00F812E0" w:rsidRDefault="00F812E0" w:rsidP="00E32F63">
            <w:pPr>
              <w:pStyle w:val="CM-TB-AA2-10-L"/>
            </w:pPr>
            <w:r>
              <w:t>0</w:t>
            </w:r>
            <w:r w:rsidR="004E206E">
              <w:t>4</w:t>
            </w:r>
            <w:r>
              <w:t>.0</w:t>
            </w:r>
          </w:p>
        </w:tc>
        <w:tc>
          <w:tcPr>
            <w:tcW w:w="9504" w:type="dxa"/>
            <w:tcBorders>
              <w:top w:val="single" w:sz="6" w:space="0" w:color="auto"/>
              <w:left w:val="single" w:sz="6" w:space="0" w:color="auto"/>
              <w:bottom w:val="single" w:sz="6" w:space="0" w:color="auto"/>
              <w:right w:val="single" w:sz="6" w:space="0" w:color="auto"/>
            </w:tcBorders>
          </w:tcPr>
          <w:p w14:paraId="79673D83" w14:textId="77777777" w:rsidR="00F812E0" w:rsidRDefault="00F812E0" w:rsidP="00322A5A">
            <w:pPr>
              <w:pStyle w:val="CM-TB-AA2-10-L"/>
            </w:pPr>
            <w:r>
              <w:t>Import Record Type Id must match to the corresponding Event Registration Spreadsheet Tab Id.</w:t>
            </w:r>
          </w:p>
          <w:p w14:paraId="08AFCD91" w14:textId="77777777" w:rsidR="00F812E0" w:rsidRDefault="00F812E0" w:rsidP="00492F2A">
            <w:pPr>
              <w:pStyle w:val="CM-TB-AA2-10-L"/>
            </w:pPr>
            <w:r>
              <w:t>This ensures that an Event Registration Spreadsheet submitted for importing is the correct one for the Event.</w:t>
            </w:r>
          </w:p>
        </w:tc>
      </w:tr>
      <w:tr w:rsidR="00F812E0" w14:paraId="58C9727A" w14:textId="77777777" w:rsidTr="007E30EC">
        <w:tc>
          <w:tcPr>
            <w:tcW w:w="720" w:type="dxa"/>
            <w:tcBorders>
              <w:top w:val="single" w:sz="6" w:space="0" w:color="auto"/>
              <w:left w:val="single" w:sz="6" w:space="0" w:color="auto"/>
              <w:bottom w:val="single" w:sz="6" w:space="0" w:color="auto"/>
              <w:right w:val="single" w:sz="6" w:space="0" w:color="auto"/>
            </w:tcBorders>
          </w:tcPr>
          <w:p w14:paraId="2534F338" w14:textId="24FFADBA" w:rsidR="00F812E0" w:rsidRDefault="00F812E0" w:rsidP="00492F2A">
            <w:pPr>
              <w:pStyle w:val="CM-TB-AA2-10-L"/>
            </w:pPr>
            <w:r>
              <w:t>0</w:t>
            </w:r>
            <w:r w:rsidR="004E206E">
              <w:t>5</w:t>
            </w:r>
            <w:r>
              <w:t>.0</w:t>
            </w:r>
          </w:p>
        </w:tc>
        <w:tc>
          <w:tcPr>
            <w:tcW w:w="9504" w:type="dxa"/>
            <w:tcBorders>
              <w:top w:val="single" w:sz="6" w:space="0" w:color="auto"/>
              <w:left w:val="single" w:sz="6" w:space="0" w:color="auto"/>
              <w:bottom w:val="single" w:sz="6" w:space="0" w:color="auto"/>
              <w:right w:val="single" w:sz="6" w:space="0" w:color="auto"/>
            </w:tcBorders>
          </w:tcPr>
          <w:p w14:paraId="7B636110" w14:textId="77777777" w:rsidR="00F812E0" w:rsidRDefault="00F812E0" w:rsidP="00322A5A">
            <w:pPr>
              <w:pStyle w:val="CM-TB-AA2-10-L"/>
            </w:pPr>
            <w:r>
              <w:t>Deletion of a record also deletes the associated records in the following form.</w:t>
            </w:r>
          </w:p>
          <w:p w14:paraId="2E8FAC15" w14:textId="77777777" w:rsidR="00F812E0" w:rsidRDefault="00F812E0" w:rsidP="00F1665D">
            <w:pPr>
              <w:pStyle w:val="CM-TB-AA2-10-L"/>
            </w:pPr>
            <w:r>
              <w:t xml:space="preserve">- </w:t>
            </w:r>
            <w:r w:rsidRPr="00F1665D">
              <w:t>F</w:t>
            </w:r>
            <w:r>
              <w:t>-</w:t>
            </w:r>
            <w:r w:rsidRPr="00F1665D">
              <w:t>48</w:t>
            </w:r>
            <w:r>
              <w:t>-</w:t>
            </w:r>
            <w:r w:rsidRPr="00F1665D">
              <w:t>830</w:t>
            </w:r>
            <w:r>
              <w:t xml:space="preserve"> </w:t>
            </w:r>
            <w:r w:rsidRPr="00F1665D">
              <w:t>-</w:t>
            </w:r>
            <w:r>
              <w:t xml:space="preserve"> </w:t>
            </w:r>
            <w:r w:rsidRPr="00F1665D">
              <w:t>Event Import Field Option Maintenance</w:t>
            </w:r>
            <w:r>
              <w:t>.</w:t>
            </w:r>
          </w:p>
        </w:tc>
      </w:tr>
    </w:tbl>
    <w:p w14:paraId="43398BC9" w14:textId="77777777" w:rsidR="00BA5727" w:rsidRPr="00397464" w:rsidRDefault="00BA5727" w:rsidP="00BA5727">
      <w:pPr>
        <w:pStyle w:val="CM-BD-AA2-10-L"/>
      </w:pPr>
    </w:p>
    <w:p w14:paraId="11B47337" w14:textId="77777777" w:rsidR="009B44E3" w:rsidRDefault="009B44E3" w:rsidP="005744F5">
      <w:pPr>
        <w:pStyle w:val="CM-SH-AA1-14-L"/>
        <w:sectPr w:rsidR="009B44E3" w:rsidSect="007B00D4">
          <w:headerReference w:type="default" r:id="rId6"/>
          <w:footerReference w:type="default" r:id="rId7"/>
          <w:pgSz w:w="12240" w:h="15840" w:code="1"/>
          <w:pgMar w:top="720" w:right="1008" w:bottom="720" w:left="1008" w:header="720" w:footer="720" w:gutter="0"/>
          <w:cols w:space="720"/>
        </w:sectPr>
      </w:pPr>
    </w:p>
    <w:p w14:paraId="52B4CC9C" w14:textId="77777777" w:rsidR="00F1665D" w:rsidRDefault="00F1665D" w:rsidP="00F1665D">
      <w:pPr>
        <w:pStyle w:val="SH-AA1-14-L"/>
      </w:pPr>
      <w:bookmarkStart w:id="12" w:name="_Toc518547968"/>
      <w:bookmarkStart w:id="13" w:name="_Toc518806134"/>
      <w:bookmarkStart w:id="14" w:name="_Toc518809847"/>
      <w:bookmarkStart w:id="15" w:name="_Toc518854609"/>
      <w:bookmarkStart w:id="16" w:name="_Toc519265847"/>
      <w:bookmarkStart w:id="17" w:name="_Toc154926450"/>
      <w:r>
        <w:lastRenderedPageBreak/>
        <w:t>100.0</w:t>
      </w:r>
      <w:r>
        <w:tab/>
      </w:r>
      <w:bookmarkEnd w:id="12"/>
      <w:bookmarkEnd w:id="13"/>
      <w:bookmarkEnd w:id="14"/>
      <w:bookmarkEnd w:id="15"/>
      <w:bookmarkEnd w:id="16"/>
      <w:r w:rsidR="006F64D6">
        <w:t>Tabs / Fields / Buttons</w:t>
      </w:r>
      <w:bookmarkEnd w:id="17"/>
    </w:p>
    <w:p w14:paraId="7D1A6F62" w14:textId="77777777" w:rsidR="00F1665D" w:rsidRDefault="00F1665D" w:rsidP="00F1665D">
      <w:pPr>
        <w:pStyle w:val="CM-SH-AA1-14-L"/>
      </w:pPr>
      <w:bookmarkStart w:id="18" w:name="_Toc518806135"/>
      <w:bookmarkStart w:id="19" w:name="_Toc518809848"/>
      <w:bookmarkStart w:id="20" w:name="_Toc518854610"/>
      <w:bookmarkStart w:id="21" w:name="_Toc519265848"/>
      <w:bookmarkStart w:id="22" w:name="_Toc154926451"/>
      <w:r>
        <w:t>110.0</w:t>
      </w:r>
      <w:r>
        <w:tab/>
        <w:t xml:space="preserve">Event </w:t>
      </w:r>
      <w:r w:rsidR="00BA79D1">
        <w:t>Import Record Type</w:t>
      </w:r>
      <w:r>
        <w:t xml:space="preserve"> Maintenance </w:t>
      </w:r>
      <w:r w:rsidR="006F64D6">
        <w:t xml:space="preserve">Form Basic </w:t>
      </w:r>
      <w:r>
        <w:t>Fields</w:t>
      </w:r>
      <w:bookmarkEnd w:id="18"/>
      <w:bookmarkEnd w:id="19"/>
      <w:bookmarkEnd w:id="20"/>
      <w:bookmarkEnd w:id="21"/>
      <w:r w:rsidR="006F64D6">
        <w:t xml:space="preserve"> / Buttons</w:t>
      </w:r>
      <w:bookmarkEnd w:id="22"/>
    </w:p>
    <w:p w14:paraId="7A300653" w14:textId="77777777" w:rsidR="00FB3C4D" w:rsidRDefault="00FB3C4D" w:rsidP="009B44E3">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FB3C4D" w14:paraId="2AAAA6CF" w14:textId="77777777" w:rsidTr="00EE36F7">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F6F8495" w14:textId="77777777" w:rsidR="00FB3C4D" w:rsidRDefault="00FB3C4D" w:rsidP="009B44E3">
            <w:pPr>
              <w:pStyle w:val="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43E074C" w14:textId="77777777" w:rsidR="00FB3C4D" w:rsidRDefault="00FB3C4D" w:rsidP="009B44E3">
            <w:pPr>
              <w:pStyle w:val="TB-AA1-10-C"/>
            </w:pPr>
            <w:r>
              <w:t>Field / Description</w:t>
            </w:r>
          </w:p>
        </w:tc>
      </w:tr>
      <w:tr w:rsidR="00F812E0" w14:paraId="6A0D52CD" w14:textId="77777777" w:rsidTr="001605D0">
        <w:tc>
          <w:tcPr>
            <w:tcW w:w="720" w:type="dxa"/>
            <w:tcBorders>
              <w:top w:val="single" w:sz="6" w:space="0" w:color="auto"/>
              <w:left w:val="single" w:sz="6" w:space="0" w:color="auto"/>
              <w:bottom w:val="single" w:sz="6" w:space="0" w:color="auto"/>
              <w:right w:val="single" w:sz="6" w:space="0" w:color="auto"/>
            </w:tcBorders>
          </w:tcPr>
          <w:p w14:paraId="6FCE0F84" w14:textId="77777777" w:rsidR="00F812E0" w:rsidRDefault="00F812E0" w:rsidP="001605D0">
            <w:pPr>
              <w:pStyle w:val="TB-AA1-10-L"/>
            </w:pPr>
            <w:r>
              <w:t>100.0</w:t>
            </w:r>
          </w:p>
        </w:tc>
        <w:tc>
          <w:tcPr>
            <w:tcW w:w="9504" w:type="dxa"/>
            <w:tcBorders>
              <w:top w:val="single" w:sz="6" w:space="0" w:color="auto"/>
              <w:left w:val="single" w:sz="6" w:space="0" w:color="auto"/>
              <w:bottom w:val="single" w:sz="6" w:space="0" w:color="auto"/>
              <w:right w:val="single" w:sz="6" w:space="0" w:color="auto"/>
            </w:tcBorders>
          </w:tcPr>
          <w:p w14:paraId="4F361D42" w14:textId="77777777" w:rsidR="00F812E0" w:rsidRDefault="00F812E0" w:rsidP="001605D0">
            <w:pPr>
              <w:pStyle w:val="TB-AA1-10-L"/>
            </w:pPr>
            <w:r>
              <w:t>Basic Form Data</w:t>
            </w:r>
          </w:p>
        </w:tc>
      </w:tr>
      <w:tr w:rsidR="00FB3C4D" w14:paraId="3E9FD187" w14:textId="77777777" w:rsidTr="00FB3C4D">
        <w:tc>
          <w:tcPr>
            <w:tcW w:w="720" w:type="dxa"/>
            <w:tcBorders>
              <w:top w:val="single" w:sz="6" w:space="0" w:color="auto"/>
              <w:left w:val="single" w:sz="6" w:space="0" w:color="auto"/>
              <w:bottom w:val="single" w:sz="6" w:space="0" w:color="auto"/>
              <w:right w:val="single" w:sz="6" w:space="0" w:color="auto"/>
            </w:tcBorders>
          </w:tcPr>
          <w:p w14:paraId="1C2E7CE8" w14:textId="77777777" w:rsidR="00FB3C4D" w:rsidRDefault="00F812E0" w:rsidP="006E3BF7">
            <w:pPr>
              <w:pStyle w:val="TB-AA2-10-L"/>
            </w:pPr>
            <w:r>
              <w:t>1</w:t>
            </w:r>
            <w:r w:rsidR="006E3BF7">
              <w:t>10</w:t>
            </w:r>
            <w:r w:rsidR="00FB3C4D">
              <w:t>.0</w:t>
            </w:r>
          </w:p>
        </w:tc>
        <w:tc>
          <w:tcPr>
            <w:tcW w:w="9504" w:type="dxa"/>
            <w:tcBorders>
              <w:top w:val="single" w:sz="6" w:space="0" w:color="auto"/>
              <w:left w:val="single" w:sz="6" w:space="0" w:color="auto"/>
              <w:bottom w:val="single" w:sz="6" w:space="0" w:color="auto"/>
              <w:right w:val="single" w:sz="6" w:space="0" w:color="auto"/>
            </w:tcBorders>
          </w:tcPr>
          <w:p w14:paraId="3E7AA27A" w14:textId="77777777" w:rsidR="00F812E0" w:rsidRDefault="00F812E0" w:rsidP="00F812E0">
            <w:pPr>
              <w:pStyle w:val="TB-AA1-10-L"/>
            </w:pPr>
            <w:r>
              <w:t>Event Id.</w:t>
            </w:r>
          </w:p>
          <w:p w14:paraId="01B80621" w14:textId="77777777" w:rsidR="00F812E0" w:rsidRDefault="00F812E0" w:rsidP="00F812E0">
            <w:pPr>
              <w:pStyle w:val="TB-AA2-10-L"/>
            </w:pPr>
            <w:r>
              <w:t>Unique identifier for an Event within a Period. as selected on the M-40-000 - Event Module Main Menu.</w:t>
            </w:r>
          </w:p>
          <w:p w14:paraId="0BCFD15F" w14:textId="77777777" w:rsidR="00322A5A" w:rsidRDefault="00F812E0" w:rsidP="00F812E0">
            <w:pPr>
              <w:pStyle w:val="TB-AA2-10-L"/>
            </w:pPr>
            <w:r>
              <w:t>Display Only.  Locked.</w:t>
            </w:r>
          </w:p>
        </w:tc>
      </w:tr>
      <w:tr w:rsidR="006F64D6" w14:paraId="6D810974" w14:textId="77777777" w:rsidTr="001605D0">
        <w:tc>
          <w:tcPr>
            <w:tcW w:w="720" w:type="dxa"/>
            <w:tcBorders>
              <w:top w:val="single" w:sz="6" w:space="0" w:color="auto"/>
              <w:left w:val="single" w:sz="6" w:space="0" w:color="auto"/>
              <w:bottom w:val="single" w:sz="6" w:space="0" w:color="auto"/>
              <w:right w:val="single" w:sz="6" w:space="0" w:color="auto"/>
            </w:tcBorders>
          </w:tcPr>
          <w:p w14:paraId="1435F25E" w14:textId="77777777" w:rsidR="006F64D6" w:rsidRDefault="006F64D6" w:rsidP="001605D0">
            <w:pPr>
              <w:pStyle w:val="TB-AA2-10-L"/>
            </w:pPr>
            <w:r>
              <w:t>120.0</w:t>
            </w:r>
          </w:p>
        </w:tc>
        <w:tc>
          <w:tcPr>
            <w:tcW w:w="9504" w:type="dxa"/>
            <w:tcBorders>
              <w:top w:val="single" w:sz="6" w:space="0" w:color="auto"/>
              <w:left w:val="single" w:sz="6" w:space="0" w:color="auto"/>
              <w:bottom w:val="single" w:sz="6" w:space="0" w:color="auto"/>
              <w:right w:val="single" w:sz="6" w:space="0" w:color="auto"/>
            </w:tcBorders>
          </w:tcPr>
          <w:p w14:paraId="749FAB87" w14:textId="77777777" w:rsidR="006F64D6" w:rsidRDefault="006F64D6" w:rsidP="001605D0">
            <w:pPr>
              <w:pStyle w:val="TB-AA1-10-L"/>
            </w:pPr>
            <w:r>
              <w:t>Navigation</w:t>
            </w:r>
          </w:p>
          <w:p w14:paraId="2C8460C4" w14:textId="77777777" w:rsidR="006F64D6" w:rsidRPr="001221FE" w:rsidRDefault="006F64D6" w:rsidP="001605D0">
            <w:pPr>
              <w:pStyle w:val="TB-AA2-10-L"/>
            </w:pPr>
            <w:r>
              <w:t>Provides for the selection of the records.</w:t>
            </w:r>
          </w:p>
        </w:tc>
      </w:tr>
      <w:tr w:rsidR="006F64D6" w14:paraId="10463BCC" w14:textId="77777777" w:rsidTr="001605D0">
        <w:tc>
          <w:tcPr>
            <w:tcW w:w="720" w:type="dxa"/>
            <w:tcBorders>
              <w:top w:val="single" w:sz="6" w:space="0" w:color="auto"/>
              <w:left w:val="single" w:sz="6" w:space="0" w:color="auto"/>
              <w:bottom w:val="single" w:sz="6" w:space="0" w:color="auto"/>
              <w:right w:val="single" w:sz="6" w:space="0" w:color="auto"/>
            </w:tcBorders>
          </w:tcPr>
          <w:p w14:paraId="0A54A792" w14:textId="77777777" w:rsidR="006F64D6" w:rsidRDefault="006F64D6" w:rsidP="001605D0">
            <w:pPr>
              <w:pStyle w:val="TB-AA2-10-L"/>
            </w:pPr>
            <w:r>
              <w:t>130.0</w:t>
            </w:r>
          </w:p>
        </w:tc>
        <w:tc>
          <w:tcPr>
            <w:tcW w:w="9504" w:type="dxa"/>
            <w:tcBorders>
              <w:top w:val="single" w:sz="6" w:space="0" w:color="auto"/>
              <w:left w:val="single" w:sz="6" w:space="0" w:color="auto"/>
              <w:bottom w:val="single" w:sz="6" w:space="0" w:color="auto"/>
              <w:right w:val="single" w:sz="6" w:space="0" w:color="auto"/>
            </w:tcBorders>
          </w:tcPr>
          <w:p w14:paraId="6CAD4C66" w14:textId="77777777" w:rsidR="006F64D6" w:rsidRDefault="006F64D6" w:rsidP="006F64D6">
            <w:pPr>
              <w:pStyle w:val="TB-AA1-10-L"/>
            </w:pPr>
            <w:r w:rsidRPr="00C228B2">
              <w:t xml:space="preserve">R-48-810 - Event Import </w:t>
            </w:r>
            <w:r>
              <w:t>Record Type Id Report</w:t>
            </w:r>
          </w:p>
          <w:p w14:paraId="4F58E661" w14:textId="77777777" w:rsidR="006F64D6" w:rsidRDefault="006F64D6" w:rsidP="006F64D6">
            <w:pPr>
              <w:pStyle w:val="TB-AA2-10-L"/>
            </w:pPr>
            <w:r>
              <w:t>This button creates and displays the following report for the Event.</w:t>
            </w:r>
          </w:p>
          <w:p w14:paraId="208B04DC" w14:textId="77777777" w:rsidR="006F64D6" w:rsidRDefault="006F64D6" w:rsidP="006F64D6">
            <w:pPr>
              <w:pStyle w:val="TB-AA2-10-L"/>
            </w:pPr>
            <w:r>
              <w:t xml:space="preserve">- </w:t>
            </w:r>
            <w:r w:rsidRPr="00C228B2">
              <w:t xml:space="preserve">R-48-810 - Event Import </w:t>
            </w:r>
            <w:r>
              <w:t>Record Type Id Report.</w:t>
            </w:r>
          </w:p>
        </w:tc>
      </w:tr>
    </w:tbl>
    <w:p w14:paraId="7170CCB6" w14:textId="77777777" w:rsidR="006F64D6" w:rsidRDefault="006F64D6"/>
    <w:p w14:paraId="0F6A4686" w14:textId="77777777" w:rsidR="006F64D6" w:rsidRDefault="006F64D6" w:rsidP="006F64D6">
      <w:pPr>
        <w:pStyle w:val="CM-SH-AA1-14-L"/>
      </w:pPr>
      <w:bookmarkStart w:id="23" w:name="_Toc23858096"/>
      <w:bookmarkStart w:id="24" w:name="_Toc154926452"/>
      <w:r>
        <w:t>120.0</w:t>
      </w:r>
      <w:r>
        <w:tab/>
        <w:t>Event Import Record Type Maintenance Form - Maintenance Tab Fields</w:t>
      </w:r>
      <w:bookmarkEnd w:id="23"/>
      <w:bookmarkEnd w:id="24"/>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6F64D6" w14:paraId="5A0EFC20" w14:textId="77777777" w:rsidTr="001605D0">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B204570" w14:textId="77777777" w:rsidR="006F64D6" w:rsidRDefault="006F64D6" w:rsidP="001605D0">
            <w:pPr>
              <w:pStyle w:val="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014D3D3" w14:textId="77777777" w:rsidR="006F64D6" w:rsidRDefault="006F64D6" w:rsidP="001605D0">
            <w:pPr>
              <w:pStyle w:val="TB-AA1-10-C"/>
            </w:pPr>
            <w:r>
              <w:t>Field / Description</w:t>
            </w:r>
          </w:p>
        </w:tc>
      </w:tr>
      <w:tr w:rsidR="00322A5A" w14:paraId="171732A7" w14:textId="77777777" w:rsidTr="00FB3C4D">
        <w:tc>
          <w:tcPr>
            <w:tcW w:w="720" w:type="dxa"/>
            <w:tcBorders>
              <w:top w:val="single" w:sz="6" w:space="0" w:color="auto"/>
              <w:left w:val="single" w:sz="6" w:space="0" w:color="auto"/>
              <w:bottom w:val="single" w:sz="6" w:space="0" w:color="auto"/>
              <w:right w:val="single" w:sz="6" w:space="0" w:color="auto"/>
            </w:tcBorders>
          </w:tcPr>
          <w:p w14:paraId="0BEB337E" w14:textId="77777777" w:rsidR="00322A5A" w:rsidRDefault="006F64D6" w:rsidP="007852E6">
            <w:pPr>
              <w:pStyle w:val="TB-AA2-10-L"/>
            </w:pPr>
            <w:r>
              <w:t>11</w:t>
            </w:r>
            <w:r w:rsidR="006E3BF7">
              <w:t>0.0</w:t>
            </w:r>
          </w:p>
        </w:tc>
        <w:tc>
          <w:tcPr>
            <w:tcW w:w="9504" w:type="dxa"/>
            <w:tcBorders>
              <w:top w:val="single" w:sz="6" w:space="0" w:color="auto"/>
              <w:left w:val="single" w:sz="6" w:space="0" w:color="auto"/>
              <w:bottom w:val="single" w:sz="6" w:space="0" w:color="auto"/>
              <w:right w:val="single" w:sz="6" w:space="0" w:color="auto"/>
            </w:tcBorders>
          </w:tcPr>
          <w:p w14:paraId="59231069" w14:textId="42695EEB" w:rsidR="00322A5A" w:rsidRDefault="00BA79D1" w:rsidP="007852E6">
            <w:pPr>
              <w:pStyle w:val="TB-AA1-10-L"/>
            </w:pPr>
            <w:r>
              <w:t>Select</w:t>
            </w:r>
            <w:r w:rsidR="00757FE1">
              <w:t>ed</w:t>
            </w:r>
            <w:r>
              <w:t xml:space="preserve"> Import </w:t>
            </w:r>
            <w:r w:rsidR="006E3BF7">
              <w:t>Format Version Id.</w:t>
            </w:r>
          </w:p>
          <w:p w14:paraId="3139695B" w14:textId="77777777" w:rsidR="006F64D6" w:rsidRDefault="006F64D6" w:rsidP="006F64D6">
            <w:pPr>
              <w:pStyle w:val="TB-AA2-10-L"/>
            </w:pPr>
            <w:r>
              <w:t>Unique identifier for an Event Import Format Version.</w:t>
            </w:r>
          </w:p>
          <w:p w14:paraId="028BA067" w14:textId="77777777" w:rsidR="006F64D6" w:rsidRDefault="006F64D6" w:rsidP="006F64D6">
            <w:pPr>
              <w:pStyle w:val="TB-AA2-10-L"/>
            </w:pPr>
            <w:r>
              <w:t>Format: CCYY-MM-DD-VV.</w:t>
            </w:r>
          </w:p>
          <w:p w14:paraId="419548D0" w14:textId="0FFB43F0" w:rsidR="006E3BF7" w:rsidRPr="006E3BF7" w:rsidRDefault="00BA79D1" w:rsidP="00BA79D1">
            <w:pPr>
              <w:pStyle w:val="TB-AA2-10-L"/>
            </w:pPr>
            <w:r>
              <w:t>Select</w:t>
            </w:r>
            <w:r w:rsidR="00757FE1">
              <w:t xml:space="preserve">ed on the </w:t>
            </w:r>
            <w:r w:rsidR="00757FE1">
              <w:t>M-48-000 - Event Data Import - Export Management Menu</w:t>
            </w:r>
            <w:r w:rsidR="006E3BF7">
              <w:t>.</w:t>
            </w:r>
            <w:r w:rsidR="00757FE1">
              <w:t xml:space="preserve">  Locked.</w:t>
            </w:r>
          </w:p>
        </w:tc>
      </w:tr>
      <w:tr w:rsidR="00BA79D1" w14:paraId="01BBF556" w14:textId="77777777" w:rsidTr="00FB3C4D">
        <w:tc>
          <w:tcPr>
            <w:tcW w:w="720" w:type="dxa"/>
            <w:tcBorders>
              <w:top w:val="single" w:sz="6" w:space="0" w:color="auto"/>
              <w:left w:val="single" w:sz="6" w:space="0" w:color="auto"/>
              <w:bottom w:val="single" w:sz="6" w:space="0" w:color="auto"/>
              <w:right w:val="single" w:sz="6" w:space="0" w:color="auto"/>
            </w:tcBorders>
          </w:tcPr>
          <w:p w14:paraId="6FFEE80A" w14:textId="77777777" w:rsidR="00BA79D1" w:rsidRDefault="006F64D6" w:rsidP="00BA79D1">
            <w:pPr>
              <w:pStyle w:val="TB-AA2-10-L"/>
            </w:pPr>
            <w:r>
              <w:t>120</w:t>
            </w:r>
            <w:r w:rsidR="00BA79D1">
              <w:t>.0</w:t>
            </w:r>
          </w:p>
        </w:tc>
        <w:tc>
          <w:tcPr>
            <w:tcW w:w="9504" w:type="dxa"/>
            <w:tcBorders>
              <w:top w:val="single" w:sz="6" w:space="0" w:color="auto"/>
              <w:left w:val="single" w:sz="6" w:space="0" w:color="auto"/>
              <w:bottom w:val="single" w:sz="6" w:space="0" w:color="auto"/>
              <w:right w:val="single" w:sz="6" w:space="0" w:color="auto"/>
            </w:tcBorders>
          </w:tcPr>
          <w:p w14:paraId="2118AA64" w14:textId="77777777" w:rsidR="00BA79D1" w:rsidRDefault="00BA79D1" w:rsidP="007852E6">
            <w:pPr>
              <w:pStyle w:val="TB-AA1-10-L"/>
            </w:pPr>
            <w:r>
              <w:t>Import Organization Type Id.</w:t>
            </w:r>
          </w:p>
          <w:p w14:paraId="4A4D8163" w14:textId="3D7E3C5B" w:rsidR="00BA79D1" w:rsidRDefault="004B71F5" w:rsidP="004B71F5">
            <w:pPr>
              <w:pStyle w:val="TB-AA2-10-L"/>
            </w:pPr>
            <w:r>
              <w:t xml:space="preserve">Identifies the </w:t>
            </w:r>
            <w:r w:rsidR="00757FE1">
              <w:t>O</w:t>
            </w:r>
            <w:r>
              <w:t xml:space="preserve">rganization </w:t>
            </w:r>
            <w:r w:rsidR="00757FE1">
              <w:t>T</w:t>
            </w:r>
            <w:r>
              <w:t>ype to which the data applies.  If a single Event Registration Spreadsheet will be used for all Organization Types then data is only created for that specific Organization Type.  Typically 'Group'.  If more than one Event Registration Spreadsheet is to be used to customize the importing the</w:t>
            </w:r>
            <w:r w:rsidR="00C217F7">
              <w:t>n</w:t>
            </w:r>
            <w:r>
              <w:t xml:space="preserve"> data needs to be setup for each one.</w:t>
            </w:r>
          </w:p>
          <w:p w14:paraId="1A69A29C" w14:textId="77777777" w:rsidR="004B71F5" w:rsidRDefault="000C27C3" w:rsidP="004B71F5">
            <w:pPr>
              <w:pStyle w:val="TB-AA2-10-L"/>
            </w:pPr>
            <w:r>
              <w:t>Selectable.  Mandatory.</w:t>
            </w:r>
          </w:p>
          <w:p w14:paraId="619006DF" w14:textId="77777777" w:rsidR="000C27C3" w:rsidRDefault="000C27C3" w:rsidP="004B71F5">
            <w:pPr>
              <w:pStyle w:val="TB-AA2-10-L"/>
            </w:pPr>
          </w:p>
          <w:p w14:paraId="6D648ECC" w14:textId="77777777" w:rsidR="004B71F5" w:rsidRDefault="004B71F5" w:rsidP="004B71F5">
            <w:pPr>
              <w:pStyle w:val="TB-AA2-10-L"/>
            </w:pPr>
            <w:r>
              <w:t>Note:</w:t>
            </w:r>
          </w:p>
          <w:p w14:paraId="45C716A1" w14:textId="0F04F28A" w:rsidR="000C27C3" w:rsidRPr="00BA79D1" w:rsidRDefault="004B71F5" w:rsidP="000C27C3">
            <w:pPr>
              <w:pStyle w:val="TB-AA2-10-L"/>
            </w:pPr>
            <w:r>
              <w:t>If a custom Event R</w:t>
            </w:r>
            <w:r w:rsidR="000C27C3">
              <w:t xml:space="preserve">egistration Spreadsheet is to be used for each Organization Type and all Record Types </w:t>
            </w:r>
            <w:r w:rsidR="00757FE1">
              <w:t xml:space="preserve">then </w:t>
            </w:r>
            <w:r w:rsidR="000C27C3">
              <w:t>18 records would need to be created.</w:t>
            </w:r>
          </w:p>
        </w:tc>
      </w:tr>
      <w:tr w:rsidR="00BA79D1" w14:paraId="0E4D12F3" w14:textId="77777777" w:rsidTr="00FB3C4D">
        <w:tc>
          <w:tcPr>
            <w:tcW w:w="720" w:type="dxa"/>
            <w:tcBorders>
              <w:top w:val="single" w:sz="6" w:space="0" w:color="auto"/>
              <w:left w:val="single" w:sz="6" w:space="0" w:color="auto"/>
              <w:bottom w:val="single" w:sz="6" w:space="0" w:color="auto"/>
              <w:right w:val="single" w:sz="6" w:space="0" w:color="auto"/>
            </w:tcBorders>
          </w:tcPr>
          <w:p w14:paraId="22BF855D" w14:textId="77777777" w:rsidR="00BA79D1" w:rsidRDefault="00A85D6A" w:rsidP="00BA79D1">
            <w:pPr>
              <w:pStyle w:val="TB-AA2-10-L"/>
            </w:pPr>
            <w:r>
              <w:t>130</w:t>
            </w:r>
            <w:r w:rsidR="000C27C3">
              <w:t>.0</w:t>
            </w:r>
          </w:p>
        </w:tc>
        <w:tc>
          <w:tcPr>
            <w:tcW w:w="9504" w:type="dxa"/>
            <w:tcBorders>
              <w:top w:val="single" w:sz="6" w:space="0" w:color="auto"/>
              <w:left w:val="single" w:sz="6" w:space="0" w:color="auto"/>
              <w:bottom w:val="single" w:sz="6" w:space="0" w:color="auto"/>
              <w:right w:val="single" w:sz="6" w:space="0" w:color="auto"/>
            </w:tcBorders>
          </w:tcPr>
          <w:p w14:paraId="286BFF34" w14:textId="77777777" w:rsidR="00BA79D1" w:rsidRDefault="000C27C3" w:rsidP="007852E6">
            <w:pPr>
              <w:pStyle w:val="TB-AA1-10-L"/>
            </w:pPr>
            <w:r>
              <w:t xml:space="preserve">Import Record Type </w:t>
            </w:r>
            <w:r w:rsidR="00A85D6A">
              <w:t>Id</w:t>
            </w:r>
          </w:p>
          <w:p w14:paraId="522A4422" w14:textId="77777777" w:rsidR="000C27C3" w:rsidRDefault="000C27C3" w:rsidP="000C27C3">
            <w:pPr>
              <w:pStyle w:val="TB-AA2-10-L"/>
            </w:pPr>
            <w:r>
              <w:t xml:space="preserve">Identifies the Record Type to be imported for the selected Organization Type.  Only Record Types to be imported are required </w:t>
            </w:r>
            <w:r w:rsidR="00634A7F">
              <w:t>to</w:t>
            </w:r>
            <w:r>
              <w:t xml:space="preserve"> be set up.</w:t>
            </w:r>
          </w:p>
          <w:p w14:paraId="3A84A8D0" w14:textId="77777777" w:rsidR="000C27C3" w:rsidRPr="000C27C3" w:rsidRDefault="000C27C3" w:rsidP="000C27C3">
            <w:pPr>
              <w:pStyle w:val="TB-AA2-10-L"/>
            </w:pPr>
            <w:r>
              <w:t>Selectable.  Mandatory.</w:t>
            </w:r>
          </w:p>
        </w:tc>
      </w:tr>
      <w:tr w:rsidR="006E3BF7" w14:paraId="4ABF92BC" w14:textId="77777777" w:rsidTr="00FB3C4D">
        <w:tc>
          <w:tcPr>
            <w:tcW w:w="720" w:type="dxa"/>
            <w:tcBorders>
              <w:top w:val="single" w:sz="6" w:space="0" w:color="auto"/>
              <w:left w:val="single" w:sz="6" w:space="0" w:color="auto"/>
              <w:bottom w:val="single" w:sz="6" w:space="0" w:color="auto"/>
              <w:right w:val="single" w:sz="6" w:space="0" w:color="auto"/>
            </w:tcBorders>
          </w:tcPr>
          <w:p w14:paraId="3DDCB085" w14:textId="77777777" w:rsidR="006E3BF7" w:rsidRDefault="00A85D6A" w:rsidP="00BA79D1">
            <w:pPr>
              <w:pStyle w:val="TB-AA2-10-L"/>
            </w:pPr>
            <w:r>
              <w:t>140</w:t>
            </w:r>
            <w:r w:rsidR="006E3BF7">
              <w:t>.0</w:t>
            </w:r>
          </w:p>
        </w:tc>
        <w:tc>
          <w:tcPr>
            <w:tcW w:w="9504" w:type="dxa"/>
            <w:tcBorders>
              <w:top w:val="single" w:sz="6" w:space="0" w:color="auto"/>
              <w:left w:val="single" w:sz="6" w:space="0" w:color="auto"/>
              <w:bottom w:val="single" w:sz="6" w:space="0" w:color="auto"/>
              <w:right w:val="single" w:sz="6" w:space="0" w:color="auto"/>
            </w:tcBorders>
          </w:tcPr>
          <w:p w14:paraId="566CB9A7" w14:textId="77777777" w:rsidR="006E3BF7" w:rsidRDefault="00BA79D1" w:rsidP="007852E6">
            <w:pPr>
              <w:pStyle w:val="TB-AA1-10-L"/>
            </w:pPr>
            <w:r>
              <w:t xml:space="preserve">Import Record Type </w:t>
            </w:r>
            <w:r w:rsidR="00A85D6A">
              <w:t>Tile</w:t>
            </w:r>
          </w:p>
          <w:p w14:paraId="241B259E" w14:textId="77777777" w:rsidR="006E3BF7" w:rsidRDefault="006E3BF7" w:rsidP="006E3BF7">
            <w:pPr>
              <w:pStyle w:val="TB-AA2-10-L"/>
            </w:pPr>
            <w:r>
              <w:t xml:space="preserve">The </w:t>
            </w:r>
            <w:r w:rsidR="00A85D6A">
              <w:t xml:space="preserve">title </w:t>
            </w:r>
            <w:r>
              <w:t xml:space="preserve">of the Event </w:t>
            </w:r>
            <w:r w:rsidR="000C27C3">
              <w:t>Import Record Type</w:t>
            </w:r>
            <w:r>
              <w:t>.</w:t>
            </w:r>
          </w:p>
          <w:p w14:paraId="407EF218" w14:textId="77777777" w:rsidR="001D181B" w:rsidRDefault="001D181B" w:rsidP="001D181B">
            <w:pPr>
              <w:pStyle w:val="TB-AA2-10-L"/>
            </w:pPr>
            <w:r>
              <w:t xml:space="preserve">Format: </w:t>
            </w:r>
            <w:r w:rsidR="00634A7F">
              <w:t>5</w:t>
            </w:r>
            <w:r>
              <w:t>0 characters.  Mixed case.</w:t>
            </w:r>
          </w:p>
          <w:p w14:paraId="611A586F" w14:textId="77777777" w:rsidR="006E3BF7" w:rsidRPr="006E3BF7" w:rsidRDefault="001D181B" w:rsidP="001D181B">
            <w:pPr>
              <w:pStyle w:val="TB-AA2-10-L"/>
            </w:pPr>
            <w:r>
              <w:t>Mandatory.</w:t>
            </w:r>
          </w:p>
        </w:tc>
      </w:tr>
      <w:tr w:rsidR="001D181B" w14:paraId="01CBBF5F" w14:textId="77777777" w:rsidTr="00FB3C4D">
        <w:tc>
          <w:tcPr>
            <w:tcW w:w="720" w:type="dxa"/>
            <w:tcBorders>
              <w:top w:val="single" w:sz="6" w:space="0" w:color="auto"/>
              <w:left w:val="single" w:sz="6" w:space="0" w:color="auto"/>
              <w:bottom w:val="single" w:sz="6" w:space="0" w:color="auto"/>
              <w:right w:val="single" w:sz="6" w:space="0" w:color="auto"/>
            </w:tcBorders>
          </w:tcPr>
          <w:p w14:paraId="326D0C2A" w14:textId="77777777" w:rsidR="001D181B" w:rsidRDefault="00A85D6A" w:rsidP="00634A7F">
            <w:pPr>
              <w:pStyle w:val="TB-AA2-10-L"/>
            </w:pPr>
            <w:r>
              <w:t>150</w:t>
            </w:r>
            <w:r w:rsidR="001D181B">
              <w:t>.0</w:t>
            </w:r>
          </w:p>
        </w:tc>
        <w:tc>
          <w:tcPr>
            <w:tcW w:w="9504" w:type="dxa"/>
            <w:tcBorders>
              <w:top w:val="single" w:sz="6" w:space="0" w:color="auto"/>
              <w:left w:val="single" w:sz="6" w:space="0" w:color="auto"/>
              <w:bottom w:val="single" w:sz="6" w:space="0" w:color="auto"/>
              <w:right w:val="single" w:sz="6" w:space="0" w:color="auto"/>
            </w:tcBorders>
          </w:tcPr>
          <w:p w14:paraId="1C78873E" w14:textId="77777777" w:rsidR="001D181B" w:rsidRDefault="00802C31" w:rsidP="001D181B">
            <w:pPr>
              <w:pStyle w:val="TB-AA1-10-L"/>
            </w:pPr>
            <w:r>
              <w:t>Description</w:t>
            </w:r>
          </w:p>
          <w:p w14:paraId="56E92326" w14:textId="77777777" w:rsidR="001D181B" w:rsidRDefault="001D181B" w:rsidP="001D181B">
            <w:pPr>
              <w:pStyle w:val="TB-AA2-10-L"/>
            </w:pPr>
            <w:r>
              <w:t xml:space="preserve">A detailed description of the </w:t>
            </w:r>
            <w:r w:rsidR="00634A7F">
              <w:t>Event Import Record Type</w:t>
            </w:r>
            <w:r>
              <w:t xml:space="preserve"> version.</w:t>
            </w:r>
          </w:p>
          <w:p w14:paraId="48F64989" w14:textId="77777777" w:rsidR="001D181B" w:rsidRDefault="001D181B" w:rsidP="001D181B">
            <w:pPr>
              <w:pStyle w:val="TB-AA2-10-L"/>
            </w:pPr>
            <w:r>
              <w:t>Format: 250 characters.  Mixed case.</w:t>
            </w:r>
          </w:p>
          <w:p w14:paraId="2B6FF9B8" w14:textId="77777777" w:rsidR="001D181B" w:rsidRPr="00F1665D" w:rsidRDefault="001D181B" w:rsidP="001D181B">
            <w:pPr>
              <w:pStyle w:val="TB-AA1-10-L"/>
              <w:rPr>
                <w:b w:val="0"/>
              </w:rPr>
            </w:pPr>
            <w:r w:rsidRPr="00F1665D">
              <w:rPr>
                <w:b w:val="0"/>
              </w:rPr>
              <w:t>Mandatory.</w:t>
            </w:r>
          </w:p>
        </w:tc>
      </w:tr>
    </w:tbl>
    <w:p w14:paraId="0079437B" w14:textId="77777777" w:rsidR="00FB3C4D" w:rsidRDefault="00FB3C4D" w:rsidP="007852E6">
      <w:pPr>
        <w:pStyle w:val="BD-AA2-10-L"/>
      </w:pPr>
    </w:p>
    <w:p w14:paraId="471E805B" w14:textId="77777777" w:rsidR="00A85D6A" w:rsidRDefault="00A85D6A">
      <w:pPr>
        <w:widowControl/>
        <w:rPr>
          <w:b/>
          <w:caps/>
          <w:color w:val="000000"/>
          <w:sz w:val="28"/>
        </w:rPr>
      </w:pPr>
      <w:bookmarkStart w:id="25" w:name="_Toc519246070"/>
      <w:r>
        <w:br w:type="page"/>
      </w:r>
    </w:p>
    <w:p w14:paraId="782EF625" w14:textId="77777777" w:rsidR="00C228B2" w:rsidRDefault="00C228B2" w:rsidP="00C228B2">
      <w:pPr>
        <w:pStyle w:val="CM-SH-AA1-14-L"/>
      </w:pPr>
      <w:bookmarkStart w:id="26" w:name="_Toc154926453"/>
      <w:r>
        <w:lastRenderedPageBreak/>
        <w:t>1</w:t>
      </w:r>
      <w:r w:rsidR="00A85D6A">
        <w:t>3</w:t>
      </w:r>
      <w:r>
        <w:t>0.0</w:t>
      </w:r>
      <w:r>
        <w:tab/>
      </w:r>
      <w:bookmarkEnd w:id="25"/>
      <w:r w:rsidR="00A85D6A">
        <w:t>Event Import Record Type Maintenance Form - Help Tab</w:t>
      </w:r>
      <w:bookmarkEnd w:id="26"/>
    </w:p>
    <w:p w14:paraId="3CA5E765" w14:textId="77777777" w:rsidR="00A85D6A" w:rsidRPr="00925171" w:rsidRDefault="00A85D6A" w:rsidP="00A85D6A">
      <w:pPr>
        <w:pStyle w:val="CM-BD-AA2-10-L"/>
      </w:pPr>
      <w:r>
        <w:t>Displays notes and instructions for the form.</w:t>
      </w:r>
    </w:p>
    <w:p w14:paraId="43AAF491" w14:textId="77777777" w:rsidR="00C228B2" w:rsidRPr="007852E6" w:rsidRDefault="00C228B2" w:rsidP="007852E6">
      <w:pPr>
        <w:pStyle w:val="BD-AA2-10-L"/>
      </w:pPr>
    </w:p>
    <w:p w14:paraId="10754794" w14:textId="77777777" w:rsidR="00EE36F7" w:rsidRPr="007852E6" w:rsidRDefault="00EE36F7" w:rsidP="007852E6">
      <w:pPr>
        <w:pStyle w:val="BD-AA2-10-L"/>
        <w:sectPr w:rsidR="00EE36F7" w:rsidRPr="007852E6" w:rsidSect="007B00D4">
          <w:pgSz w:w="12240" w:h="15840" w:code="1"/>
          <w:pgMar w:top="720" w:right="1008" w:bottom="720" w:left="1008" w:header="720" w:footer="720" w:gutter="0"/>
          <w:cols w:space="720"/>
        </w:sectPr>
      </w:pPr>
    </w:p>
    <w:p w14:paraId="7E47B7A1" w14:textId="77777777" w:rsidR="007852E6" w:rsidRDefault="007852E6" w:rsidP="007852E6">
      <w:pPr>
        <w:pStyle w:val="SH-AA1-14-L"/>
      </w:pPr>
      <w:bookmarkStart w:id="27" w:name="_Toc154926454"/>
      <w:bookmarkEnd w:id="7"/>
      <w:r>
        <w:lastRenderedPageBreak/>
        <w:t>900.0</w:t>
      </w:r>
      <w:r>
        <w:tab/>
        <w:t>Exhibits</w:t>
      </w:r>
      <w:bookmarkEnd w:id="27"/>
    </w:p>
    <w:p w14:paraId="205C848A" w14:textId="77777777" w:rsidR="007852E6" w:rsidRDefault="007852E6" w:rsidP="007852E6">
      <w:pPr>
        <w:pStyle w:val="BD-AA2-10-L"/>
      </w:pPr>
      <w:r>
        <w:t xml:space="preserve">This section contains exhibits of </w:t>
      </w:r>
      <w:r w:rsidR="003B5553">
        <w:t>pertinent</w:t>
      </w:r>
      <w:r>
        <w:t xml:space="preserve"> information. </w:t>
      </w:r>
    </w:p>
    <w:p w14:paraId="18556F16" w14:textId="77777777" w:rsidR="007852E6" w:rsidRDefault="007852E6" w:rsidP="007852E6">
      <w:pPr>
        <w:pStyle w:val="BD-AA2-10-L"/>
      </w:pPr>
    </w:p>
    <w:p w14:paraId="20936760" w14:textId="77777777" w:rsidR="007852E6" w:rsidRDefault="007852E6" w:rsidP="007852E6">
      <w:pPr>
        <w:pStyle w:val="SH-AA1-14-L"/>
      </w:pPr>
      <w:bookmarkStart w:id="28" w:name="_Toc154926455"/>
      <w:r>
        <w:t>910.0</w:t>
      </w:r>
      <w:r>
        <w:tab/>
      </w:r>
      <w:r w:rsidR="00592572">
        <w:t>F-48-8</w:t>
      </w:r>
      <w:r w:rsidR="00634A7F">
        <w:t>2</w:t>
      </w:r>
      <w:r w:rsidR="00592572">
        <w:t xml:space="preserve">0 - Event Import </w:t>
      </w:r>
      <w:r w:rsidR="00634A7F">
        <w:t>Record Type</w:t>
      </w:r>
      <w:r w:rsidR="00592572">
        <w:t xml:space="preserve"> Maintenance Form</w:t>
      </w:r>
      <w:r>
        <w:t xml:space="preserve"> </w:t>
      </w:r>
      <w:r w:rsidR="00A85D6A">
        <w:t>Basic Form - Maintenace Tab - Exhibit</w:t>
      </w:r>
      <w:bookmarkEnd w:id="28"/>
    </w:p>
    <w:p w14:paraId="51F1932F" w14:textId="2C32D2E3" w:rsidR="007852E6" w:rsidRPr="007852E6" w:rsidRDefault="00757FE1" w:rsidP="007852E6">
      <w:pPr>
        <w:pStyle w:val="BD-AA2-10-L"/>
      </w:pPr>
      <w:r>
        <w:rPr>
          <w:noProof/>
        </w:rPr>
        <w:drawing>
          <wp:inline distT="0" distB="0" distL="0" distR="0" wp14:anchorId="34D125D5" wp14:editId="0C51D534">
            <wp:extent cx="5562600" cy="2724150"/>
            <wp:effectExtent l="19050" t="19050" r="19050" b="19050"/>
            <wp:docPr id="1395690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690946" name=""/>
                    <pic:cNvPicPr/>
                  </pic:nvPicPr>
                  <pic:blipFill>
                    <a:blip r:embed="rId8">
                      <a:extLst>
                        <a:ext uri="{28A0092B-C50C-407E-A947-70E740481C1C}">
                          <a14:useLocalDpi xmlns:a14="http://schemas.microsoft.com/office/drawing/2010/main" val="0"/>
                        </a:ext>
                      </a:extLst>
                    </a:blip>
                    <a:stretch>
                      <a:fillRect/>
                    </a:stretch>
                  </pic:blipFill>
                  <pic:spPr>
                    <a:xfrm>
                      <a:off x="0" y="0"/>
                      <a:ext cx="5562600" cy="2724150"/>
                    </a:xfrm>
                    <a:prstGeom prst="rect">
                      <a:avLst/>
                    </a:prstGeom>
                    <a:ln>
                      <a:solidFill>
                        <a:schemeClr val="tx1"/>
                      </a:solidFill>
                    </a:ln>
                  </pic:spPr>
                </pic:pic>
              </a:graphicData>
            </a:graphic>
          </wp:inline>
        </w:drawing>
      </w:r>
    </w:p>
    <w:p w14:paraId="3BA84C97" w14:textId="77777777" w:rsidR="007852E6" w:rsidRDefault="007852E6" w:rsidP="007852E6">
      <w:pPr>
        <w:pStyle w:val="BD-AA2-10-L"/>
      </w:pPr>
    </w:p>
    <w:p w14:paraId="428F0084" w14:textId="77777777" w:rsidR="00A85D6A" w:rsidRDefault="00A85D6A" w:rsidP="00A85D6A">
      <w:pPr>
        <w:pStyle w:val="SH-AA1-14-L"/>
      </w:pPr>
      <w:bookmarkStart w:id="29" w:name="_Toc154926456"/>
      <w:r>
        <w:t>920.0</w:t>
      </w:r>
      <w:r>
        <w:tab/>
        <w:t>F-48-820 - Event Import Record Type Maintenance Form Basic Form - Help Tab - Exhibit</w:t>
      </w:r>
      <w:bookmarkEnd w:id="29"/>
    </w:p>
    <w:p w14:paraId="0313A29F" w14:textId="77777777" w:rsidR="00A85D6A" w:rsidRPr="007852E6" w:rsidRDefault="00A85D6A" w:rsidP="007852E6">
      <w:pPr>
        <w:pStyle w:val="BD-AA2-10-L"/>
      </w:pPr>
      <w:r w:rsidRPr="00A85D6A">
        <w:rPr>
          <w:noProof/>
          <w:bdr w:val="single" w:sz="4" w:space="0" w:color="auto"/>
        </w:rPr>
        <w:drawing>
          <wp:inline distT="0" distB="0" distL="0" distR="0" wp14:anchorId="4F3FD845" wp14:editId="1EB4E7A9">
            <wp:extent cx="5561905" cy="2914286"/>
            <wp:effectExtent l="19050" t="19050" r="20320" b="196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a:extLst>
                        <a:ext uri="{28A0092B-C50C-407E-A947-70E740481C1C}">
                          <a14:useLocalDpi xmlns:a14="http://schemas.microsoft.com/office/drawing/2010/main" val="0"/>
                        </a:ext>
                      </a:extLst>
                    </a:blip>
                    <a:stretch>
                      <a:fillRect/>
                    </a:stretch>
                  </pic:blipFill>
                  <pic:spPr>
                    <a:xfrm>
                      <a:off x="0" y="0"/>
                      <a:ext cx="5561905" cy="2914286"/>
                    </a:xfrm>
                    <a:prstGeom prst="rect">
                      <a:avLst/>
                    </a:prstGeom>
                    <a:ln>
                      <a:solidFill>
                        <a:schemeClr val="tx1"/>
                      </a:solidFill>
                    </a:ln>
                  </pic:spPr>
                </pic:pic>
              </a:graphicData>
            </a:graphic>
          </wp:inline>
        </w:drawing>
      </w:r>
    </w:p>
    <w:sectPr w:rsidR="00A85D6A" w:rsidRPr="007852E6" w:rsidSect="007B00D4">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BB59D" w14:textId="77777777" w:rsidR="004F535B" w:rsidRDefault="004F535B">
      <w:r>
        <w:separator/>
      </w:r>
    </w:p>
  </w:endnote>
  <w:endnote w:type="continuationSeparator" w:id="0">
    <w:p w14:paraId="24A8421A" w14:textId="77777777" w:rsidR="004F535B" w:rsidRDefault="004F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EEF2F" w14:textId="07628460" w:rsidR="0057644F" w:rsidRDefault="0057644F">
    <w:pPr>
      <w:pStyle w:val="CM-PF-AA1-10-S"/>
      <w:rPr>
        <w:rStyle w:val="PageNumber"/>
        <w:color w:val="auto"/>
      </w:rPr>
    </w:pPr>
    <w:r>
      <w:t>RBC</w:t>
    </w:r>
    <w:r w:rsidR="007D15B3">
      <w:t>E</w:t>
    </w:r>
    <w:r>
      <w:tab/>
    </w:r>
    <w:r w:rsidR="007D15B3" w:rsidRPr="000019B8">
      <w:rPr>
        <w:rFonts w:ascii="Times New Roman" w:hAnsi="Times New Roman"/>
        <w:sz w:val="16"/>
        <w:szCs w:val="16"/>
      </w:rPr>
      <w:t>©</w:t>
    </w:r>
    <w:r w:rsidR="007D15B3">
      <w:rPr>
        <w:rFonts w:ascii="Times New Roman" w:hAnsi="Times New Roman"/>
        <w:sz w:val="16"/>
        <w:szCs w:val="16"/>
      </w:rPr>
      <w:t>Copyright RBCE</w:t>
    </w:r>
    <w:r w:rsidR="007D15B3" w:rsidRPr="000019B8">
      <w:rPr>
        <w:rFonts w:ascii="Times New Roman" w:hAnsi="Times New Roman"/>
        <w:sz w:val="16"/>
        <w:szCs w:val="16"/>
      </w:rPr>
      <w:t xml:space="preserve"> </w:t>
    </w:r>
    <w:r w:rsidR="007D15B3" w:rsidRPr="000019B8">
      <w:rPr>
        <w:rFonts w:ascii="Times New Roman" w:hAnsi="Times New Roman"/>
        <w:sz w:val="16"/>
        <w:szCs w:val="16"/>
      </w:rPr>
      <w:fldChar w:fldCharType="begin"/>
    </w:r>
    <w:r w:rsidR="007D15B3" w:rsidRPr="000019B8">
      <w:rPr>
        <w:rFonts w:ascii="Times New Roman" w:hAnsi="Times New Roman"/>
        <w:sz w:val="16"/>
        <w:szCs w:val="16"/>
      </w:rPr>
      <w:instrText xml:space="preserve"> DATE  \@ "MMMM yyyy"  \* MERGEFORMAT </w:instrText>
    </w:r>
    <w:r w:rsidR="007D15B3" w:rsidRPr="000019B8">
      <w:rPr>
        <w:rFonts w:ascii="Times New Roman" w:hAnsi="Times New Roman"/>
        <w:sz w:val="16"/>
        <w:szCs w:val="16"/>
      </w:rPr>
      <w:fldChar w:fldCharType="separate"/>
    </w:r>
    <w:r w:rsidR="00757FE1">
      <w:rPr>
        <w:rFonts w:ascii="Times New Roman" w:hAnsi="Times New Roman"/>
        <w:noProof/>
        <w:sz w:val="16"/>
        <w:szCs w:val="16"/>
      </w:rPr>
      <w:t>December 2023</w:t>
    </w:r>
    <w:r w:rsidR="007D15B3" w:rsidRPr="000019B8">
      <w:rPr>
        <w:rFonts w:ascii="Times New Roman" w:hAnsi="Times New Roman"/>
        <w:sz w:val="16"/>
        <w:szCs w:val="16"/>
      </w:rPr>
      <w:fldChar w:fldCharType="end"/>
    </w:r>
    <w:r w:rsidR="007D15B3">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A0D01">
      <w:rPr>
        <w:rStyle w:val="PageNumber"/>
        <w:noProof/>
        <w:color w:val="auto"/>
      </w:rPr>
      <w:t>4</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A0D01" w:rsidRPr="003A0D01">
      <w:rPr>
        <w:rStyle w:val="PageNumber"/>
        <w:noProof/>
      </w:rPr>
      <w:t>4</w:t>
    </w:r>
    <w:r>
      <w:rPr>
        <w:rStyle w:val="PageNumber"/>
        <w:color w:val="auto"/>
      </w:rPr>
      <w:fldChar w:fldCharType="end"/>
    </w:r>
  </w:p>
  <w:p w14:paraId="1D5AB61E" w14:textId="77777777" w:rsidR="0057644F" w:rsidRDefault="0057644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634A7F" w:rsidRPr="00634A7F">
      <w:rPr>
        <w:rStyle w:val="PageNumber"/>
        <w:noProof/>
      </w:rPr>
      <w:t>F48820-Event Import Record Type Maintenance Form</w:t>
    </w:r>
    <w:r w:rsidR="00634A7F">
      <w:rPr>
        <w:rStyle w:val="PageNumber"/>
        <w:noProof/>
        <w:color w:val="auto"/>
      </w:rPr>
      <w:t xml:space="preserve"> Procedurtes.docx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C851" w14:textId="77777777" w:rsidR="004F535B" w:rsidRDefault="004F535B">
      <w:r>
        <w:separator/>
      </w:r>
    </w:p>
  </w:footnote>
  <w:footnote w:type="continuationSeparator" w:id="0">
    <w:p w14:paraId="7BDAF248" w14:textId="77777777" w:rsidR="004F535B" w:rsidRDefault="004F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9B44E3" w14:paraId="5420B195" w14:textId="77777777" w:rsidTr="009E11D5">
      <w:tc>
        <w:tcPr>
          <w:tcW w:w="720" w:type="dxa"/>
        </w:tcPr>
        <w:p w14:paraId="2C14CA67" w14:textId="77777777" w:rsidR="009B44E3" w:rsidRPr="00E74F10" w:rsidRDefault="009B44E3" w:rsidP="009E11D5">
          <w:pPr>
            <w:pStyle w:val="CM-PS-AA1-10-1"/>
          </w:pPr>
          <w:r>
            <w:rPr>
              <w:noProof/>
            </w:rPr>
            <w:drawing>
              <wp:inline distT="0" distB="0" distL="0" distR="0" wp14:anchorId="07581E4F" wp14:editId="5A8F69E1">
                <wp:extent cx="444500" cy="464820"/>
                <wp:effectExtent l="0" t="0" r="0" b="0"/>
                <wp:docPr id="2" name="Picture 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34A592C2" w14:textId="77777777" w:rsidR="009B44E3" w:rsidRPr="00810DE9" w:rsidRDefault="009B44E3" w:rsidP="009E11D5">
          <w:pPr>
            <w:pStyle w:val="PH-AA1-10-S"/>
          </w:pPr>
          <w:r w:rsidRPr="00810DE9">
            <w:t>Section:</w:t>
          </w:r>
          <w:r w:rsidRPr="00810DE9">
            <w:tab/>
          </w:r>
          <w:r>
            <w:t>Scout Admin System Manual</w:t>
          </w:r>
          <w:r w:rsidRPr="00810DE9">
            <w:tab/>
            <w:t xml:space="preserve">Ref: </w:t>
          </w:r>
          <w:r>
            <w:t>F-</w:t>
          </w:r>
          <w:r w:rsidR="00F12D82">
            <w:t>48-8</w:t>
          </w:r>
          <w:r w:rsidR="008475B6">
            <w:t>2</w:t>
          </w:r>
          <w:r w:rsidR="00F12D82">
            <w:t>0</w:t>
          </w:r>
        </w:p>
        <w:p w14:paraId="4EFBDEF0" w14:textId="77777777" w:rsidR="009B44E3" w:rsidRPr="00810DE9" w:rsidRDefault="009B44E3" w:rsidP="009E11D5">
          <w:pPr>
            <w:pStyle w:val="PH-AA1-10-S"/>
          </w:pPr>
          <w:r w:rsidRPr="00810DE9">
            <w:t>Sub:</w:t>
          </w:r>
          <w:r w:rsidRPr="00810DE9">
            <w:tab/>
          </w:r>
          <w:r w:rsidR="00F12D82">
            <w:t>Event Import - Export Management Module</w:t>
          </w:r>
        </w:p>
        <w:p w14:paraId="2FA47B73" w14:textId="77777777" w:rsidR="009B44E3" w:rsidRPr="00810DE9" w:rsidRDefault="009B44E3" w:rsidP="008475B6">
          <w:pPr>
            <w:pStyle w:val="PH-AA1-10-S"/>
          </w:pPr>
          <w:r w:rsidRPr="00810DE9">
            <w:t>Title:</w:t>
          </w:r>
          <w:r w:rsidRPr="00810DE9">
            <w:tab/>
          </w:r>
          <w:r w:rsidR="00F12D82">
            <w:t xml:space="preserve">Event Import </w:t>
          </w:r>
          <w:r w:rsidR="008475B6">
            <w:t>Record Type</w:t>
          </w:r>
          <w:r w:rsidR="00F12D82">
            <w:t xml:space="preserve"> Maintenance </w:t>
          </w:r>
          <w:r w:rsidR="00592572">
            <w:t xml:space="preserve">Form </w:t>
          </w:r>
          <w:r w:rsidR="00F12D82">
            <w:t>Procedures</w:t>
          </w:r>
        </w:p>
      </w:tc>
    </w:tr>
  </w:tbl>
  <w:p w14:paraId="054993EC" w14:textId="77777777" w:rsidR="0057644F" w:rsidRDefault="0057644F" w:rsidP="00E453A5">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26C83"/>
    <w:rsid w:val="000328D0"/>
    <w:rsid w:val="000C1569"/>
    <w:rsid w:val="000C27C3"/>
    <w:rsid w:val="000E77D5"/>
    <w:rsid w:val="001D181B"/>
    <w:rsid w:val="001D2AC9"/>
    <w:rsid w:val="001E6437"/>
    <w:rsid w:val="00233251"/>
    <w:rsid w:val="00271AE8"/>
    <w:rsid w:val="00297351"/>
    <w:rsid w:val="002C3C60"/>
    <w:rsid w:val="002E6648"/>
    <w:rsid w:val="00322A5A"/>
    <w:rsid w:val="003309B6"/>
    <w:rsid w:val="00394236"/>
    <w:rsid w:val="003A0D01"/>
    <w:rsid w:val="003B5553"/>
    <w:rsid w:val="00451B3A"/>
    <w:rsid w:val="0046654A"/>
    <w:rsid w:val="00492F2A"/>
    <w:rsid w:val="004B5C41"/>
    <w:rsid w:val="004B71F5"/>
    <w:rsid w:val="004E206E"/>
    <w:rsid w:val="004F535B"/>
    <w:rsid w:val="005744F5"/>
    <w:rsid w:val="0057644F"/>
    <w:rsid w:val="00592572"/>
    <w:rsid w:val="005D1451"/>
    <w:rsid w:val="005E74B7"/>
    <w:rsid w:val="00634A7F"/>
    <w:rsid w:val="00666FE2"/>
    <w:rsid w:val="00672F48"/>
    <w:rsid w:val="006E3BF7"/>
    <w:rsid w:val="006F64D6"/>
    <w:rsid w:val="00725F94"/>
    <w:rsid w:val="00737B5F"/>
    <w:rsid w:val="00757FE1"/>
    <w:rsid w:val="00767D17"/>
    <w:rsid w:val="007852E6"/>
    <w:rsid w:val="007B00D4"/>
    <w:rsid w:val="007D15B3"/>
    <w:rsid w:val="007E30EC"/>
    <w:rsid w:val="00802C31"/>
    <w:rsid w:val="008326DA"/>
    <w:rsid w:val="008475B6"/>
    <w:rsid w:val="008D7EA8"/>
    <w:rsid w:val="00917255"/>
    <w:rsid w:val="00933EEC"/>
    <w:rsid w:val="00962609"/>
    <w:rsid w:val="009B44E3"/>
    <w:rsid w:val="00A33A7D"/>
    <w:rsid w:val="00A85D6A"/>
    <w:rsid w:val="00AC3983"/>
    <w:rsid w:val="00B46489"/>
    <w:rsid w:val="00B86EE2"/>
    <w:rsid w:val="00BA5727"/>
    <w:rsid w:val="00BA79D1"/>
    <w:rsid w:val="00C217F7"/>
    <w:rsid w:val="00C228B2"/>
    <w:rsid w:val="00C831A5"/>
    <w:rsid w:val="00CB36C3"/>
    <w:rsid w:val="00CC30A7"/>
    <w:rsid w:val="00CD00BF"/>
    <w:rsid w:val="00CE6FC4"/>
    <w:rsid w:val="00D52B8A"/>
    <w:rsid w:val="00D738B8"/>
    <w:rsid w:val="00DE656F"/>
    <w:rsid w:val="00E101BC"/>
    <w:rsid w:val="00E11A6E"/>
    <w:rsid w:val="00E32F63"/>
    <w:rsid w:val="00E453A5"/>
    <w:rsid w:val="00E512F0"/>
    <w:rsid w:val="00E74F10"/>
    <w:rsid w:val="00EE36F7"/>
    <w:rsid w:val="00F12D82"/>
    <w:rsid w:val="00F1665D"/>
    <w:rsid w:val="00F3554C"/>
    <w:rsid w:val="00F6417C"/>
    <w:rsid w:val="00F812E0"/>
    <w:rsid w:val="00FB3C4D"/>
    <w:rsid w:val="00FD782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D1A64"/>
  <w15:docId w15:val="{85E35661-16A4-4865-88E3-63C828BD4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4D6"/>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9B44E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9B44E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9B44E3"/>
    <w:pPr>
      <w:tabs>
        <w:tab w:val="right" w:leader="dot" w:pos="10224"/>
      </w:tabs>
      <w:ind w:left="3024" w:hanging="1008"/>
    </w:pPr>
  </w:style>
  <w:style w:type="paragraph" w:customStyle="1" w:styleId="CM-BD-AA1-10-L">
    <w:name w:val="CM-BD-AA1-10-L"/>
    <w:basedOn w:val="Normal"/>
    <w:next w:val="Normal"/>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pPr>
      <w:jc w:val="center"/>
    </w:pPr>
    <w:rPr>
      <w:color w:val="000000"/>
    </w:rPr>
  </w:style>
  <w:style w:type="paragraph" w:customStyle="1" w:styleId="CM-BD-AA2-10-L">
    <w:name w:val="CM-BD-AA2-10-L"/>
    <w:basedOn w:val="Normal"/>
    <w:pPr>
      <w:spacing w:after="60"/>
    </w:pPr>
    <w:rPr>
      <w:color w:val="000000"/>
    </w:rPr>
  </w:style>
  <w:style w:type="paragraph" w:customStyle="1" w:styleId="CM-BD-AA3-10-L">
    <w:name w:val="CM-BD-AA3-10-L"/>
    <w:basedOn w:val="Normal"/>
    <w:pPr>
      <w:ind w:left="144" w:hanging="144"/>
    </w:pPr>
  </w:style>
  <w:style w:type="paragraph" w:customStyle="1" w:styleId="CM-BD-CN2-08-L">
    <w:name w:val="CM-BD-CN2-08-L"/>
    <w:pPr>
      <w:widowControl w:val="0"/>
    </w:pPr>
    <w:rPr>
      <w:rFonts w:ascii="Courier New" w:hAnsi="Courier New"/>
      <w:sz w:val="16"/>
      <w:lang w:eastAsia="en-US"/>
    </w:rPr>
  </w:style>
  <w:style w:type="paragraph" w:customStyle="1" w:styleId="CM-PF-AA1-10-S">
    <w:name w:val="CM-PF-AA1-10-S"/>
    <w:basedOn w:val="Normal"/>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pPr>
      <w:tabs>
        <w:tab w:val="left" w:pos="1440"/>
      </w:tabs>
      <w:spacing w:after="120"/>
      <w:ind w:left="1440" w:hanging="1440"/>
    </w:pPr>
    <w:rPr>
      <w:b/>
      <w:caps/>
      <w:color w:val="000000"/>
      <w:sz w:val="28"/>
    </w:rPr>
  </w:style>
  <w:style w:type="paragraph" w:customStyle="1" w:styleId="CM-SH-AA1-14-L">
    <w:name w:val="CM-SH-AA1-14-L"/>
    <w:basedOn w:val="Normal"/>
    <w:next w:val="CM-BD-AA2-10-L"/>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pPr>
      <w:tabs>
        <w:tab w:val="left" w:pos="1440"/>
      </w:tabs>
      <w:spacing w:before="120" w:after="60"/>
      <w:ind w:left="1440" w:hanging="1440"/>
      <w:outlineLvl w:val="2"/>
    </w:pPr>
    <w:rPr>
      <w:b/>
      <w:color w:val="000000"/>
    </w:rPr>
  </w:style>
  <w:style w:type="paragraph" w:customStyle="1" w:styleId="CM-SH-AA4-10-L">
    <w:name w:val="CM-SH-AA4-10-L"/>
    <w:basedOn w:val="Normal"/>
    <w:next w:val="CM-BD-AA2-10-L"/>
    <w:pPr>
      <w:tabs>
        <w:tab w:val="left" w:pos="1440"/>
      </w:tabs>
      <w:spacing w:before="60" w:after="60"/>
      <w:ind w:left="1440" w:hanging="1440"/>
      <w:outlineLvl w:val="3"/>
    </w:pPr>
    <w:rPr>
      <w:b/>
      <w:color w:val="000000"/>
    </w:rPr>
  </w:style>
  <w:style w:type="paragraph" w:customStyle="1" w:styleId="CM-TB-AA1-10-C">
    <w:name w:val="CM-TB-AA1-10-C"/>
    <w:basedOn w:val="Normal"/>
    <w:pPr>
      <w:jc w:val="center"/>
    </w:pPr>
    <w:rPr>
      <w:b/>
      <w:color w:val="000000"/>
    </w:rPr>
  </w:style>
  <w:style w:type="paragraph" w:customStyle="1" w:styleId="CM-TB-AA1-10-L">
    <w:name w:val="CM-TB-AA1-10-L"/>
    <w:basedOn w:val="Normal"/>
    <w:next w:val="CM-TB-AA2-10-L"/>
    <w:rPr>
      <w:b/>
      <w:color w:val="000000"/>
    </w:rPr>
  </w:style>
  <w:style w:type="paragraph" w:customStyle="1" w:styleId="CM-TB-AA2-10-C">
    <w:name w:val="CM-TB-AA2-10-C"/>
    <w:basedOn w:val="Normal"/>
    <w:pPr>
      <w:jc w:val="center"/>
    </w:pPr>
    <w:rPr>
      <w:color w:val="000000"/>
    </w:rPr>
  </w:style>
  <w:style w:type="paragraph" w:customStyle="1" w:styleId="CM-TB-AA2-10-L">
    <w:name w:val="CM-TB-AA2-10-L"/>
    <w:basedOn w:val="Normal"/>
    <w:rPr>
      <w:color w:val="000000"/>
    </w:rPr>
  </w:style>
  <w:style w:type="paragraph" w:customStyle="1" w:styleId="CM-TB-AA2-10-R">
    <w:name w:val="CM-TB-AA2-10-R"/>
    <w:basedOn w:val="Normal"/>
    <w:pPr>
      <w:ind w:right="144"/>
      <w:jc w:val="right"/>
    </w:pPr>
    <w:rPr>
      <w:color w:val="000000"/>
    </w:rPr>
  </w:style>
  <w:style w:type="paragraph" w:customStyle="1" w:styleId="CM-TB-AA3-10-L">
    <w:name w:val="CM-TB-AA3-10-L"/>
    <w:basedOn w:val="Normal"/>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P4,BD-TOC-4P"/>
    <w:basedOn w:val="Normal"/>
    <w:next w:val="Normal"/>
    <w:autoRedefine/>
    <w:uiPriority w:val="39"/>
    <w:qFormat/>
    <w:rsid w:val="009B44E3"/>
    <w:pPr>
      <w:tabs>
        <w:tab w:val="right" w:leader="dot" w:pos="10224"/>
      </w:tabs>
      <w:spacing w:after="100"/>
      <w:ind w:left="4032" w:hanging="1008"/>
    </w:pPr>
    <w:rPr>
      <w:i/>
      <w:noProof/>
      <w:sz w:val="18"/>
    </w:rPr>
  </w:style>
  <w:style w:type="paragraph" w:customStyle="1" w:styleId="CM-BD-CN2-10-L">
    <w:name w:val="CM-BD-CN2-10-L"/>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BD-AA1-10-L">
    <w:name w:val="BD-AA1-10-L"/>
    <w:basedOn w:val="Normal"/>
    <w:next w:val="BD-AA2-10-L"/>
    <w:qFormat/>
    <w:rsid w:val="009B44E3"/>
    <w:pPr>
      <w:spacing w:before="60"/>
    </w:pPr>
    <w:rPr>
      <w:b/>
      <w:snapToGrid w:val="0"/>
      <w:color w:val="000000"/>
    </w:rPr>
  </w:style>
  <w:style w:type="paragraph" w:customStyle="1" w:styleId="BD-AA2-10-L">
    <w:name w:val="BD-AA2-10-L"/>
    <w:basedOn w:val="Normal"/>
    <w:qFormat/>
    <w:rsid w:val="009B44E3"/>
    <w:pPr>
      <w:spacing w:after="60"/>
    </w:pPr>
    <w:rPr>
      <w:color w:val="000000"/>
    </w:rPr>
  </w:style>
  <w:style w:type="paragraph" w:customStyle="1" w:styleId="BD-AA2-10-C">
    <w:name w:val="BD-AA2-10-C"/>
    <w:basedOn w:val="Normal"/>
    <w:qFormat/>
    <w:rsid w:val="009B44E3"/>
    <w:pPr>
      <w:jc w:val="center"/>
    </w:pPr>
    <w:rPr>
      <w:color w:val="000000"/>
    </w:rPr>
  </w:style>
  <w:style w:type="paragraph" w:customStyle="1" w:styleId="BD-AA3-10-L">
    <w:name w:val="BD-AA3-10-L"/>
    <w:basedOn w:val="Normal"/>
    <w:qFormat/>
    <w:rsid w:val="009B44E3"/>
    <w:pPr>
      <w:ind w:left="144" w:hanging="144"/>
    </w:pPr>
  </w:style>
  <w:style w:type="paragraph" w:customStyle="1" w:styleId="BD-CN2-08-L">
    <w:name w:val="BD-CN2-08-L"/>
    <w:qFormat/>
    <w:rsid w:val="009B44E3"/>
    <w:pPr>
      <w:widowControl w:val="0"/>
    </w:pPr>
    <w:rPr>
      <w:rFonts w:ascii="Courier New" w:hAnsi="Courier New"/>
      <w:sz w:val="16"/>
    </w:rPr>
  </w:style>
  <w:style w:type="paragraph" w:customStyle="1" w:styleId="PF-AA1-10-P">
    <w:name w:val="PF-AA1-10-P"/>
    <w:basedOn w:val="Normal"/>
    <w:qFormat/>
    <w:rsid w:val="009B44E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9B44E3"/>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9B44E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9B44E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9B44E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9B44E3"/>
    <w:pPr>
      <w:tabs>
        <w:tab w:val="left" w:pos="1440"/>
      </w:tabs>
      <w:spacing w:before="60" w:after="60"/>
      <w:ind w:left="1440" w:hanging="1440"/>
      <w:outlineLvl w:val="3"/>
    </w:pPr>
    <w:rPr>
      <w:b/>
      <w:color w:val="000000"/>
    </w:rPr>
  </w:style>
  <w:style w:type="paragraph" w:customStyle="1" w:styleId="TB-AA1-10-C">
    <w:name w:val="TB-AA1-10-C"/>
    <w:basedOn w:val="Normal"/>
    <w:qFormat/>
    <w:rsid w:val="009B44E3"/>
    <w:pPr>
      <w:jc w:val="center"/>
    </w:pPr>
    <w:rPr>
      <w:b/>
      <w:color w:val="000000"/>
    </w:rPr>
  </w:style>
  <w:style w:type="paragraph" w:customStyle="1" w:styleId="TB-AA1-10-L">
    <w:name w:val="TB-AA1-10-L"/>
    <w:basedOn w:val="Normal"/>
    <w:next w:val="TB-AA2-10-L"/>
    <w:qFormat/>
    <w:rsid w:val="009B44E3"/>
    <w:rPr>
      <w:b/>
      <w:color w:val="000000"/>
    </w:rPr>
  </w:style>
  <w:style w:type="paragraph" w:customStyle="1" w:styleId="TB-AA2-10-L">
    <w:name w:val="TB-AA2-10-L"/>
    <w:basedOn w:val="Normal"/>
    <w:qFormat/>
    <w:rsid w:val="009B44E3"/>
    <w:rPr>
      <w:color w:val="000000"/>
    </w:rPr>
  </w:style>
  <w:style w:type="paragraph" w:customStyle="1" w:styleId="TB-AA2-10-C">
    <w:name w:val="TB-AA2-10-C"/>
    <w:basedOn w:val="Normal"/>
    <w:qFormat/>
    <w:rsid w:val="009B44E3"/>
    <w:pPr>
      <w:jc w:val="center"/>
    </w:pPr>
    <w:rPr>
      <w:color w:val="000000"/>
    </w:rPr>
  </w:style>
  <w:style w:type="paragraph" w:customStyle="1" w:styleId="TB-AA2-10-R">
    <w:name w:val="TB-AA2-10-R"/>
    <w:basedOn w:val="Normal"/>
    <w:qFormat/>
    <w:rsid w:val="009B44E3"/>
    <w:pPr>
      <w:ind w:right="144"/>
      <w:jc w:val="right"/>
    </w:pPr>
    <w:rPr>
      <w:color w:val="000000"/>
    </w:rPr>
  </w:style>
  <w:style w:type="paragraph" w:customStyle="1" w:styleId="TB-AA3-10-L">
    <w:name w:val="TB-AA3-10-L"/>
    <w:basedOn w:val="Normal"/>
    <w:qFormat/>
    <w:rsid w:val="009B44E3"/>
    <w:pPr>
      <w:ind w:left="144" w:hanging="144"/>
    </w:pPr>
    <w:rPr>
      <w:color w:val="000000"/>
    </w:rPr>
  </w:style>
  <w:style w:type="paragraph" w:customStyle="1" w:styleId="SH-AA0-14-L">
    <w:name w:val="SH-AA0-14-L"/>
    <w:basedOn w:val="Normal"/>
    <w:next w:val="SH-AA1-14-L"/>
    <w:qFormat/>
    <w:rsid w:val="009B44E3"/>
    <w:pPr>
      <w:tabs>
        <w:tab w:val="left" w:pos="1440"/>
      </w:tabs>
      <w:spacing w:after="120"/>
      <w:ind w:left="1440" w:hanging="1440"/>
    </w:pPr>
    <w:rPr>
      <w:b/>
      <w:caps/>
      <w:color w:val="000000"/>
      <w:sz w:val="28"/>
    </w:rPr>
  </w:style>
  <w:style w:type="paragraph" w:customStyle="1" w:styleId="BD-CN2-10-L">
    <w:name w:val="BD-CN2-10-L"/>
    <w:qFormat/>
    <w:rsid w:val="009B44E3"/>
    <w:pPr>
      <w:widowControl w:val="0"/>
    </w:pPr>
    <w:rPr>
      <w:rFonts w:ascii="Courier New" w:hAnsi="Courier New"/>
    </w:rPr>
  </w:style>
  <w:style w:type="paragraph" w:customStyle="1" w:styleId="TB-AA1-10-R">
    <w:name w:val="TB-AA1-10-R"/>
    <w:basedOn w:val="Normal"/>
    <w:next w:val="TB-AA2-10-L"/>
    <w:qFormat/>
    <w:rsid w:val="009B44E3"/>
    <w:pPr>
      <w:ind w:right="144"/>
      <w:jc w:val="right"/>
    </w:pPr>
    <w:rPr>
      <w:b/>
      <w:color w:val="000000"/>
    </w:rPr>
  </w:style>
  <w:style w:type="paragraph" w:styleId="BalloonText">
    <w:name w:val="Balloon Text"/>
    <w:basedOn w:val="Normal"/>
    <w:link w:val="BalloonTextChar"/>
    <w:rsid w:val="009B44E3"/>
    <w:rPr>
      <w:rFonts w:ascii="Tahoma" w:hAnsi="Tahoma" w:cs="Tahoma"/>
      <w:sz w:val="16"/>
      <w:szCs w:val="16"/>
    </w:rPr>
  </w:style>
  <w:style w:type="character" w:customStyle="1" w:styleId="BalloonTextChar">
    <w:name w:val="Balloon Text Char"/>
    <w:basedOn w:val="DefaultParagraphFont"/>
    <w:link w:val="BalloonText"/>
    <w:rsid w:val="009B44E3"/>
    <w:rPr>
      <w:rFonts w:ascii="Tahoma" w:hAnsi="Tahoma" w:cs="Tahoma"/>
      <w:sz w:val="16"/>
      <w:szCs w:val="16"/>
    </w:rPr>
  </w:style>
  <w:style w:type="paragraph" w:customStyle="1" w:styleId="PH-AA1-10-S">
    <w:name w:val="PH-AA1-10-S"/>
    <w:basedOn w:val="Normal"/>
    <w:qFormat/>
    <w:rsid w:val="009B44E3"/>
    <w:pPr>
      <w:tabs>
        <w:tab w:val="left" w:pos="864"/>
        <w:tab w:val="right" w:pos="9360"/>
      </w:tabs>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5723</CharactersWithSpaces>
  <SharedDoc>false</SharedDoc>
  <HLinks>
    <vt:vector size="42" baseType="variant">
      <vt:variant>
        <vt:i4>1900593</vt:i4>
      </vt:variant>
      <vt:variant>
        <vt:i4>38</vt:i4>
      </vt:variant>
      <vt:variant>
        <vt:i4>0</vt:i4>
      </vt:variant>
      <vt:variant>
        <vt:i4>5</vt:i4>
      </vt:variant>
      <vt:variant>
        <vt:lpwstr/>
      </vt:variant>
      <vt:variant>
        <vt:lpwstr>_Toc189793065</vt:lpwstr>
      </vt:variant>
      <vt:variant>
        <vt:i4>1900593</vt:i4>
      </vt:variant>
      <vt:variant>
        <vt:i4>32</vt:i4>
      </vt:variant>
      <vt:variant>
        <vt:i4>0</vt:i4>
      </vt:variant>
      <vt:variant>
        <vt:i4>5</vt:i4>
      </vt:variant>
      <vt:variant>
        <vt:lpwstr/>
      </vt:variant>
      <vt:variant>
        <vt:lpwstr>_Toc189793064</vt:lpwstr>
      </vt:variant>
      <vt:variant>
        <vt:i4>1900593</vt:i4>
      </vt:variant>
      <vt:variant>
        <vt:i4>26</vt:i4>
      </vt:variant>
      <vt:variant>
        <vt:i4>0</vt:i4>
      </vt:variant>
      <vt:variant>
        <vt:i4>5</vt:i4>
      </vt:variant>
      <vt:variant>
        <vt:lpwstr/>
      </vt:variant>
      <vt:variant>
        <vt:lpwstr>_Toc189793063</vt:lpwstr>
      </vt:variant>
      <vt:variant>
        <vt:i4>1900593</vt:i4>
      </vt:variant>
      <vt:variant>
        <vt:i4>20</vt:i4>
      </vt:variant>
      <vt:variant>
        <vt:i4>0</vt:i4>
      </vt:variant>
      <vt:variant>
        <vt:i4>5</vt:i4>
      </vt:variant>
      <vt:variant>
        <vt:lpwstr/>
      </vt:variant>
      <vt:variant>
        <vt:lpwstr>_Toc189793062</vt:lpwstr>
      </vt:variant>
      <vt:variant>
        <vt:i4>1900593</vt:i4>
      </vt:variant>
      <vt:variant>
        <vt:i4>14</vt:i4>
      </vt:variant>
      <vt:variant>
        <vt:i4>0</vt:i4>
      </vt:variant>
      <vt:variant>
        <vt:i4>5</vt:i4>
      </vt:variant>
      <vt:variant>
        <vt:lpwstr/>
      </vt:variant>
      <vt:variant>
        <vt:lpwstr>_Toc189793061</vt:lpwstr>
      </vt:variant>
      <vt:variant>
        <vt:i4>1900593</vt:i4>
      </vt:variant>
      <vt:variant>
        <vt:i4>8</vt:i4>
      </vt:variant>
      <vt:variant>
        <vt:i4>0</vt:i4>
      </vt:variant>
      <vt:variant>
        <vt:i4>5</vt:i4>
      </vt:variant>
      <vt:variant>
        <vt:lpwstr/>
      </vt:variant>
      <vt:variant>
        <vt:lpwstr>_Toc189793060</vt:lpwstr>
      </vt:variant>
      <vt:variant>
        <vt:i4>1966129</vt:i4>
      </vt:variant>
      <vt:variant>
        <vt:i4>2</vt:i4>
      </vt:variant>
      <vt:variant>
        <vt:i4>0</vt:i4>
      </vt:variant>
      <vt:variant>
        <vt:i4>5</vt:i4>
      </vt:variant>
      <vt:variant>
        <vt:lpwstr/>
      </vt:variant>
      <vt:variant>
        <vt:lpwstr>_Toc189793059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17</cp:revision>
  <dcterms:created xsi:type="dcterms:W3CDTF">2016-04-02T21:12:00Z</dcterms:created>
  <dcterms:modified xsi:type="dcterms:W3CDTF">2023-12-31T19:47:00Z</dcterms:modified>
</cp:coreProperties>
</file>